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3A" w:rsidRPr="000D5C3A" w:rsidRDefault="000D5C3A" w:rsidP="000D5C3A">
      <w:pPr>
        <w:pStyle w:val="NormalnyWeb"/>
      </w:pPr>
      <w:r>
        <w:t xml:space="preserve">się na wytworzenie pięciokrotnie mniejszej - niż w przypadku DVD - plamki lasera, </w:t>
      </w:r>
      <w:r w:rsidR="003B3DBD">
        <w:t xml:space="preserve">Blu-ray Disc jest nowym wysokopojemnym formatem zapisu . Do zapisu bądź odczytu danych wykorzystuje się niebiesko-fioletowy laser o długości fali wynoszącej 405 nm (dla porównania długość fali czerwonego lasera w przypadku DVD to 650 nm). Zastosowanie nowej generacji lasera pozwoliło na zwiększenie precyzji i dokładności a to z kolei przełożyło </w:t>
      </w:r>
      <w:r>
        <w:t xml:space="preserve">dwukrotnego zagęszczenia ścieżek i zmniejszenia rozmiarów PIT’ów i LAND’ów. Rysunek widoczny poniżej prezentuje porównanie technologii CD, DVD i Blu-ray Disc. Kolorowe kropki, symbolizują rozmiar plamki lasera. </w:t>
      </w:r>
      <w:r>
        <w:br/>
      </w:r>
    </w:p>
    <w:p w:rsidR="000D5C3A" w:rsidRPr="000D5C3A" w:rsidRDefault="00C5203C" w:rsidP="000D5C3A">
      <w:pPr>
        <w:jc w:val="center"/>
        <w:rPr>
          <w:rFonts w:ascii="Times New Roman" w:hAnsi="Times New Roman"/>
          <w:sz w:val="24"/>
          <w:szCs w:val="24"/>
        </w:rPr>
      </w:pPr>
      <w:r>
        <w:rPr>
          <w:rFonts w:ascii="Times New Roman" w:hAnsi="Times New Roman"/>
          <w:noProof/>
          <w:sz w:val="24"/>
          <w:szCs w:val="24"/>
        </w:rPr>
        <w:drawing>
          <wp:inline distT="0" distB="0" distL="0" distR="0">
            <wp:extent cx="5924550" cy="2695575"/>
            <wp:effectExtent l="19050" t="0" r="0" b="0"/>
            <wp:docPr id="1" name="Obraz 1" descr="ry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s-3"/>
                    <pic:cNvPicPr>
                      <a:picLocks noChangeAspect="1" noChangeArrowheads="1"/>
                    </pic:cNvPicPr>
                  </pic:nvPicPr>
                  <pic:blipFill>
                    <a:blip r:embed="rId5" cstate="print"/>
                    <a:srcRect/>
                    <a:stretch>
                      <a:fillRect/>
                    </a:stretch>
                  </pic:blipFill>
                  <pic:spPr bwMode="auto">
                    <a:xfrm>
                      <a:off x="0" y="0"/>
                      <a:ext cx="5924550" cy="2695575"/>
                    </a:xfrm>
                    <a:prstGeom prst="rect">
                      <a:avLst/>
                    </a:prstGeom>
                    <a:noFill/>
                    <a:ln w="9525">
                      <a:noFill/>
                      <a:miter lim="800000"/>
                      <a:headEnd/>
                      <a:tailEnd/>
                    </a:ln>
                  </pic:spPr>
                </pic:pic>
              </a:graphicData>
            </a:graphic>
          </wp:inline>
        </w:drawing>
      </w:r>
    </w:p>
    <w:p w:rsidR="000D5C3A" w:rsidRPr="000D5C3A" w:rsidRDefault="000D5C3A" w:rsidP="000D5C3A">
      <w:pPr>
        <w:jc w:val="center"/>
        <w:rPr>
          <w:rFonts w:ascii="Times New Roman" w:hAnsi="Times New Roman"/>
          <w:sz w:val="24"/>
          <w:szCs w:val="24"/>
        </w:rPr>
      </w:pPr>
      <w:r>
        <w:rPr>
          <w:rStyle w:val="Uwydatnienie"/>
        </w:rPr>
        <w:t xml:space="preserve">Schemat struktury zapisanej </w:t>
      </w:r>
      <w:r>
        <w:rPr>
          <w:rStyle w:val="Uwydatnienie"/>
          <w:b/>
          <w:bCs/>
          <w:color w:val="FFFFFF"/>
          <w:u w:val="single"/>
        </w:rPr>
        <w:t>płyty</w:t>
      </w:r>
      <w:r>
        <w:rPr>
          <w:rStyle w:val="Uwydatnienie"/>
        </w:rPr>
        <w:t>. Od lewej mamy nośnik BD, DVD i CD.</w:t>
      </w:r>
      <w:r>
        <w:rPr>
          <w:rStyle w:val="Uwydatnienie"/>
        </w:rPr>
        <w:br/>
      </w:r>
      <w:r>
        <w:rPr>
          <w:rStyle w:val="Uwydatnienie"/>
        </w:rPr>
        <w:br/>
      </w:r>
      <w:r>
        <w:rPr>
          <w:rStyle w:val="Uwydatnienie"/>
        </w:rPr>
        <w:br/>
      </w:r>
      <w:r>
        <w:rPr>
          <w:rStyle w:val="Uwydatnienie"/>
        </w:rPr>
        <w:br/>
      </w:r>
      <w:r>
        <w:t>Natomiast kolejny rysunek zawiera mikroskopowe zdjęcia zapisanego obszaru płyt.</w:t>
      </w:r>
      <w:r>
        <w:br/>
      </w:r>
      <w:r>
        <w:br/>
      </w:r>
      <w:r>
        <w:br/>
      </w:r>
      <w:r w:rsidR="00C5203C">
        <w:rPr>
          <w:rFonts w:ascii="Times New Roman" w:hAnsi="Times New Roman"/>
          <w:noProof/>
          <w:sz w:val="24"/>
          <w:szCs w:val="24"/>
        </w:rPr>
        <w:drawing>
          <wp:inline distT="0" distB="0" distL="0" distR="0">
            <wp:extent cx="6238875" cy="2076450"/>
            <wp:effectExtent l="19050" t="0" r="9525" b="0"/>
            <wp:docPr id="2" name="Obraz 2" descr="ry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s-4"/>
                    <pic:cNvPicPr>
                      <a:picLocks noChangeAspect="1" noChangeArrowheads="1"/>
                    </pic:cNvPicPr>
                  </pic:nvPicPr>
                  <pic:blipFill>
                    <a:blip r:embed="rId6" cstate="print"/>
                    <a:srcRect/>
                    <a:stretch>
                      <a:fillRect/>
                    </a:stretch>
                  </pic:blipFill>
                  <pic:spPr bwMode="auto">
                    <a:xfrm>
                      <a:off x="0" y="0"/>
                      <a:ext cx="6238875" cy="2076450"/>
                    </a:xfrm>
                    <a:prstGeom prst="rect">
                      <a:avLst/>
                    </a:prstGeom>
                    <a:noFill/>
                    <a:ln w="9525">
                      <a:noFill/>
                      <a:miter lim="800000"/>
                      <a:headEnd/>
                      <a:tailEnd/>
                    </a:ln>
                  </pic:spPr>
                </pic:pic>
              </a:graphicData>
            </a:graphic>
          </wp:inline>
        </w:drawing>
      </w:r>
      <w:r w:rsidRPr="000D5C3A">
        <w:rPr>
          <w:rFonts w:ascii="Times New Roman" w:hAnsi="Times New Roman"/>
          <w:sz w:val="24"/>
          <w:szCs w:val="24"/>
        </w:rPr>
        <w:br/>
      </w:r>
      <w:r w:rsidRPr="000D5C3A">
        <w:rPr>
          <w:rFonts w:ascii="Times New Roman" w:hAnsi="Times New Roman"/>
          <w:i/>
          <w:iCs/>
          <w:sz w:val="24"/>
          <w:szCs w:val="24"/>
        </w:rPr>
        <w:t xml:space="preserve">Zdjęcie struktury zapisanej płyty. Od lewej mamy nośnik BD, DVD i CD. </w:t>
      </w:r>
    </w:p>
    <w:p w:rsidR="000D5C3A" w:rsidRDefault="000D5C3A">
      <w:r>
        <w:br/>
      </w:r>
      <w:r>
        <w:br/>
      </w:r>
    </w:p>
    <w:p w:rsidR="000D5C3A" w:rsidRDefault="000D5C3A">
      <w:r>
        <w:lastRenderedPageBreak/>
        <w:t>Specyfikacja Blu-ray Disc przewiduje stosowanie nośników o średnicy 8 i 12 cm – czyli analogicznych do rozmiarów płyt CD lub DVD. Jednak pojemność płyty BD jest wielokrotnie większa, co doskonale obrazuje poniższa tabela.</w:t>
      </w:r>
      <w:r>
        <w:br/>
      </w:r>
      <w:r>
        <w:br/>
      </w:r>
    </w:p>
    <w:tbl>
      <w:tblPr>
        <w:tblStyle w:val="Tabela-Siatka"/>
        <w:tblW w:w="0" w:type="auto"/>
        <w:tblLook w:val="01E0"/>
      </w:tblPr>
      <w:tblGrid>
        <w:gridCol w:w="3070"/>
        <w:gridCol w:w="3071"/>
        <w:gridCol w:w="3071"/>
      </w:tblGrid>
      <w:tr w:rsidR="000D5C3A">
        <w:tc>
          <w:tcPr>
            <w:tcW w:w="3070" w:type="dxa"/>
          </w:tcPr>
          <w:p w:rsidR="000D5C3A" w:rsidRDefault="000D5C3A">
            <w:r>
              <w:t>Średnica płyty</w:t>
            </w:r>
          </w:p>
        </w:tc>
        <w:tc>
          <w:tcPr>
            <w:tcW w:w="3071" w:type="dxa"/>
          </w:tcPr>
          <w:p w:rsidR="000D5C3A" w:rsidRDefault="000D5C3A">
            <w:r>
              <w:t>Pojemność jednowarstwowej płyty BD</w:t>
            </w:r>
          </w:p>
        </w:tc>
        <w:tc>
          <w:tcPr>
            <w:tcW w:w="3071" w:type="dxa"/>
          </w:tcPr>
          <w:p w:rsidR="000D5C3A" w:rsidRDefault="000D5C3A">
            <w:r>
              <w:t>Pojemność dwuwarstwowej płyty BD</w:t>
            </w:r>
          </w:p>
        </w:tc>
      </w:tr>
      <w:tr w:rsidR="000D5C3A">
        <w:tc>
          <w:tcPr>
            <w:tcW w:w="3070" w:type="dxa"/>
          </w:tcPr>
          <w:p w:rsidR="000D5C3A" w:rsidRDefault="000D5C3A">
            <w:r>
              <w:t>12 cm jednostronna</w:t>
            </w:r>
          </w:p>
        </w:tc>
        <w:tc>
          <w:tcPr>
            <w:tcW w:w="3071" w:type="dxa"/>
          </w:tcPr>
          <w:p w:rsidR="000D5C3A" w:rsidRDefault="000D5C3A">
            <w:r>
              <w:t>25 GB</w:t>
            </w:r>
          </w:p>
        </w:tc>
        <w:tc>
          <w:tcPr>
            <w:tcW w:w="3071" w:type="dxa"/>
          </w:tcPr>
          <w:p w:rsidR="000D5C3A" w:rsidRDefault="000D5C3A">
            <w:r>
              <w:t>50 GB</w:t>
            </w:r>
          </w:p>
        </w:tc>
      </w:tr>
      <w:tr w:rsidR="000D5C3A">
        <w:tc>
          <w:tcPr>
            <w:tcW w:w="3070" w:type="dxa"/>
          </w:tcPr>
          <w:p w:rsidR="000D5C3A" w:rsidRDefault="000D5C3A">
            <w:r>
              <w:t>12 cm dwustronna</w:t>
            </w:r>
          </w:p>
        </w:tc>
        <w:tc>
          <w:tcPr>
            <w:tcW w:w="3071" w:type="dxa"/>
          </w:tcPr>
          <w:p w:rsidR="000D5C3A" w:rsidRDefault="000D5C3A">
            <w:r>
              <w:t>50 GB</w:t>
            </w:r>
          </w:p>
        </w:tc>
        <w:tc>
          <w:tcPr>
            <w:tcW w:w="3071" w:type="dxa"/>
          </w:tcPr>
          <w:p w:rsidR="000D5C3A" w:rsidRDefault="000D5C3A">
            <w:r>
              <w:t>100 GB</w:t>
            </w:r>
          </w:p>
        </w:tc>
      </w:tr>
      <w:tr w:rsidR="000D5C3A">
        <w:tc>
          <w:tcPr>
            <w:tcW w:w="3070" w:type="dxa"/>
          </w:tcPr>
          <w:p w:rsidR="000D5C3A" w:rsidRDefault="000D5C3A">
            <w:r>
              <w:t>8 cm jednostronna</w:t>
            </w:r>
          </w:p>
        </w:tc>
        <w:tc>
          <w:tcPr>
            <w:tcW w:w="3071" w:type="dxa"/>
          </w:tcPr>
          <w:p w:rsidR="000D5C3A" w:rsidRDefault="000D5C3A">
            <w:r>
              <w:t>7.8 GB</w:t>
            </w:r>
          </w:p>
        </w:tc>
        <w:tc>
          <w:tcPr>
            <w:tcW w:w="3071" w:type="dxa"/>
          </w:tcPr>
          <w:p w:rsidR="000D5C3A" w:rsidRDefault="000D5C3A">
            <w:r>
              <w:t>15.6 GB</w:t>
            </w:r>
          </w:p>
        </w:tc>
      </w:tr>
      <w:tr w:rsidR="000D5C3A">
        <w:tc>
          <w:tcPr>
            <w:tcW w:w="3070" w:type="dxa"/>
          </w:tcPr>
          <w:p w:rsidR="000D5C3A" w:rsidRDefault="000D5C3A">
            <w:r>
              <w:t>8 cm dwustronna</w:t>
            </w:r>
          </w:p>
        </w:tc>
        <w:tc>
          <w:tcPr>
            <w:tcW w:w="3071" w:type="dxa"/>
          </w:tcPr>
          <w:p w:rsidR="000D5C3A" w:rsidRDefault="000D5C3A">
            <w:r>
              <w:t>15.6 GB</w:t>
            </w:r>
          </w:p>
        </w:tc>
        <w:tc>
          <w:tcPr>
            <w:tcW w:w="3071" w:type="dxa"/>
          </w:tcPr>
          <w:p w:rsidR="000D5C3A" w:rsidRDefault="000D5C3A">
            <w:r>
              <w:t>31.2 GB</w:t>
            </w:r>
          </w:p>
        </w:tc>
      </w:tr>
    </w:tbl>
    <w:p w:rsidR="000D5C3A" w:rsidRDefault="000D5C3A"/>
    <w:p w:rsidR="000D5C3A" w:rsidRDefault="000D5C3A"/>
    <w:p w:rsidR="000D5C3A" w:rsidRDefault="000D5C3A">
      <w:r>
        <w:t xml:space="preserve">W przyszłości na rynku pojawią się nośniki kilkuwarstwowe, których pojemność dodatkowo wzrośnie. Kolejna tabela pokazuje orientacyjne pojemności nośników jedno, dwu, cztero, sześcio i ośmiowarstwowych. </w:t>
      </w:r>
      <w:r>
        <w:br/>
      </w:r>
    </w:p>
    <w:p w:rsidR="000D5C3A" w:rsidRDefault="000D5C3A"/>
    <w:tbl>
      <w:tblPr>
        <w:tblStyle w:val="Tabela-Siatka"/>
        <w:tblW w:w="0" w:type="auto"/>
        <w:tblLook w:val="01E0"/>
      </w:tblPr>
      <w:tblGrid>
        <w:gridCol w:w="1535"/>
        <w:gridCol w:w="1535"/>
        <w:gridCol w:w="1535"/>
        <w:gridCol w:w="1535"/>
        <w:gridCol w:w="1536"/>
        <w:gridCol w:w="1536"/>
      </w:tblGrid>
      <w:tr w:rsidR="000D5C3A">
        <w:tc>
          <w:tcPr>
            <w:tcW w:w="1535" w:type="dxa"/>
          </w:tcPr>
          <w:p w:rsidR="000D5C3A" w:rsidRDefault="000D5C3A"/>
        </w:tc>
        <w:tc>
          <w:tcPr>
            <w:tcW w:w="1535" w:type="dxa"/>
          </w:tcPr>
          <w:p w:rsidR="000D5C3A" w:rsidRDefault="000D5C3A">
            <w:r>
              <w:t>Jedna warstwa</w:t>
            </w:r>
          </w:p>
        </w:tc>
        <w:tc>
          <w:tcPr>
            <w:tcW w:w="1535" w:type="dxa"/>
          </w:tcPr>
          <w:p w:rsidR="000D5C3A" w:rsidRDefault="000D5C3A">
            <w:r>
              <w:t>Dwie warstwy</w:t>
            </w:r>
          </w:p>
        </w:tc>
        <w:tc>
          <w:tcPr>
            <w:tcW w:w="1535" w:type="dxa"/>
          </w:tcPr>
          <w:p w:rsidR="000D5C3A" w:rsidRDefault="000D5C3A">
            <w:r>
              <w:t>Cztery warstwy</w:t>
            </w:r>
          </w:p>
        </w:tc>
        <w:tc>
          <w:tcPr>
            <w:tcW w:w="1536" w:type="dxa"/>
          </w:tcPr>
          <w:p w:rsidR="000D5C3A" w:rsidRDefault="000D5C3A">
            <w:r>
              <w:t xml:space="preserve">Sześć </w:t>
            </w:r>
          </w:p>
          <w:p w:rsidR="000D5C3A" w:rsidRDefault="000D5C3A">
            <w:r>
              <w:t>warstw</w:t>
            </w:r>
          </w:p>
        </w:tc>
        <w:tc>
          <w:tcPr>
            <w:tcW w:w="1536" w:type="dxa"/>
          </w:tcPr>
          <w:p w:rsidR="000D5C3A" w:rsidRDefault="000D5C3A">
            <w:r>
              <w:t>Osiem warstw</w:t>
            </w:r>
          </w:p>
        </w:tc>
      </w:tr>
      <w:tr w:rsidR="000D5C3A">
        <w:tc>
          <w:tcPr>
            <w:tcW w:w="1535" w:type="dxa"/>
          </w:tcPr>
          <w:p w:rsidR="000D5C3A" w:rsidRDefault="000D5C3A">
            <w:r>
              <w:t>Płyta 12 cm jednostronna</w:t>
            </w:r>
          </w:p>
        </w:tc>
        <w:tc>
          <w:tcPr>
            <w:tcW w:w="1535" w:type="dxa"/>
            <w:vAlign w:val="center"/>
          </w:tcPr>
          <w:p w:rsidR="000D5C3A" w:rsidRDefault="000D5C3A">
            <w:r>
              <w:t xml:space="preserve">25 GB </w:t>
            </w:r>
          </w:p>
        </w:tc>
        <w:tc>
          <w:tcPr>
            <w:tcW w:w="1535" w:type="dxa"/>
            <w:vAlign w:val="center"/>
          </w:tcPr>
          <w:p w:rsidR="000D5C3A" w:rsidRDefault="000D5C3A">
            <w:r>
              <w:t>50 GB</w:t>
            </w:r>
          </w:p>
        </w:tc>
        <w:tc>
          <w:tcPr>
            <w:tcW w:w="1535" w:type="dxa"/>
            <w:vAlign w:val="center"/>
          </w:tcPr>
          <w:p w:rsidR="000D5C3A" w:rsidRDefault="000D5C3A">
            <w:r>
              <w:t>100 GB</w:t>
            </w:r>
          </w:p>
        </w:tc>
        <w:tc>
          <w:tcPr>
            <w:tcW w:w="1536" w:type="dxa"/>
            <w:vAlign w:val="center"/>
          </w:tcPr>
          <w:p w:rsidR="000D5C3A" w:rsidRDefault="000D5C3A">
            <w:r>
              <w:t>150 GB</w:t>
            </w:r>
          </w:p>
        </w:tc>
        <w:tc>
          <w:tcPr>
            <w:tcW w:w="1536" w:type="dxa"/>
            <w:vAlign w:val="center"/>
          </w:tcPr>
          <w:p w:rsidR="000D5C3A" w:rsidRDefault="000D5C3A">
            <w:r>
              <w:t>200 GB</w:t>
            </w:r>
          </w:p>
        </w:tc>
      </w:tr>
      <w:tr w:rsidR="000D5C3A">
        <w:tc>
          <w:tcPr>
            <w:tcW w:w="1535" w:type="dxa"/>
          </w:tcPr>
          <w:p w:rsidR="000D5C3A" w:rsidRDefault="000D5C3A">
            <w:r>
              <w:t>Płyta 12 cm dwustronna</w:t>
            </w:r>
          </w:p>
        </w:tc>
        <w:tc>
          <w:tcPr>
            <w:tcW w:w="1535" w:type="dxa"/>
            <w:vAlign w:val="center"/>
          </w:tcPr>
          <w:p w:rsidR="000D5C3A" w:rsidRPr="000D5C3A" w:rsidRDefault="000D5C3A">
            <w:pPr>
              <w:rPr>
                <w:b/>
              </w:rPr>
            </w:pPr>
            <w:r>
              <w:t>50 GB</w:t>
            </w:r>
          </w:p>
        </w:tc>
        <w:tc>
          <w:tcPr>
            <w:tcW w:w="1535" w:type="dxa"/>
            <w:vAlign w:val="center"/>
          </w:tcPr>
          <w:p w:rsidR="000D5C3A" w:rsidRDefault="000D5C3A">
            <w:r>
              <w:t>100 GB</w:t>
            </w:r>
          </w:p>
        </w:tc>
        <w:tc>
          <w:tcPr>
            <w:tcW w:w="1535" w:type="dxa"/>
            <w:vAlign w:val="center"/>
          </w:tcPr>
          <w:p w:rsidR="000D5C3A" w:rsidRDefault="000D5C3A">
            <w:r>
              <w:t>200 GB</w:t>
            </w:r>
          </w:p>
        </w:tc>
        <w:tc>
          <w:tcPr>
            <w:tcW w:w="1536" w:type="dxa"/>
            <w:vAlign w:val="center"/>
          </w:tcPr>
          <w:p w:rsidR="000D5C3A" w:rsidRDefault="000D5C3A">
            <w:r>
              <w:t>300 GB</w:t>
            </w:r>
          </w:p>
        </w:tc>
        <w:tc>
          <w:tcPr>
            <w:tcW w:w="1536" w:type="dxa"/>
            <w:vAlign w:val="center"/>
          </w:tcPr>
          <w:p w:rsidR="000D5C3A" w:rsidRDefault="003B3DBD">
            <w:r>
              <w:t>4</w:t>
            </w:r>
            <w:r w:rsidR="000D5C3A">
              <w:t>00 GB</w:t>
            </w:r>
          </w:p>
        </w:tc>
      </w:tr>
    </w:tbl>
    <w:p w:rsidR="000D5C3A" w:rsidRDefault="000D5C3A"/>
    <w:p w:rsidR="003B3DBD" w:rsidRDefault="003B3DBD"/>
    <w:p w:rsidR="003B3DBD" w:rsidRPr="003B3DBD" w:rsidRDefault="003B3DBD" w:rsidP="003B3DBD">
      <w:pPr>
        <w:rPr>
          <w:rFonts w:ascii="Times New Roman" w:hAnsi="Times New Roman"/>
          <w:sz w:val="24"/>
          <w:szCs w:val="24"/>
        </w:rPr>
      </w:pPr>
      <w:r w:rsidRPr="003B3DBD">
        <w:rPr>
          <w:rFonts w:ascii="Times New Roman" w:hAnsi="Times New Roman"/>
          <w:sz w:val="24"/>
          <w:szCs w:val="24"/>
        </w:rPr>
        <w:t xml:space="preserve">W tej chwili firma TDK może poszczycić się prezentacją płyty BD-ROM, która posiada sześć warstw. Jednak zwykłym użytkownikom przyjdzie jeszcze zaczekać na popularyzację tak pojemnych krążków BD. </w:t>
      </w:r>
      <w:r w:rsidRPr="003B3DBD">
        <w:rPr>
          <w:rFonts w:ascii="Times New Roman" w:hAnsi="Times New Roman"/>
          <w:sz w:val="24"/>
          <w:szCs w:val="24"/>
        </w:rPr>
        <w:br/>
      </w:r>
      <w:r w:rsidRPr="003B3DBD">
        <w:rPr>
          <w:rFonts w:ascii="Times New Roman" w:hAnsi="Times New Roman"/>
          <w:sz w:val="24"/>
          <w:szCs w:val="24"/>
        </w:rPr>
        <w:br/>
      </w:r>
    </w:p>
    <w:p w:rsidR="003B3DBD" w:rsidRDefault="003B3DBD" w:rsidP="003B3DBD">
      <w:pPr>
        <w:rPr>
          <w:rFonts w:ascii="Times New Roman" w:hAnsi="Times New Roman"/>
          <w:sz w:val="24"/>
          <w:szCs w:val="24"/>
        </w:rPr>
      </w:pPr>
      <w:r w:rsidRPr="003B3DBD">
        <w:t xml:space="preserve">Współczesne </w:t>
      </w:r>
      <w:r w:rsidRPr="003B3DBD">
        <w:rPr>
          <w:bCs/>
        </w:rPr>
        <w:t>komputery</w:t>
      </w:r>
      <w:r w:rsidRPr="003B3DBD">
        <w:t xml:space="preserve"> dysponują coraz większą mocą obliczeniową a wytwarzane za ich pomocą </w:t>
      </w:r>
      <w:r w:rsidRPr="003B3DBD">
        <w:rPr>
          <w:bCs/>
        </w:rPr>
        <w:t>dane</w:t>
      </w:r>
      <w:r w:rsidRPr="003B3DBD">
        <w:t xml:space="preserve"> zajmują coraz więcej miejsca. Dlatego duże pojemności oferowane przez płyty BD (przypomnijmy, że jedna warstwa mieści ok. 25 GB) pozwalają na wygodniejsze archiwizowanie dużej ilości danych. </w:t>
      </w:r>
      <w:r w:rsidRPr="003B3DBD">
        <w:br/>
      </w:r>
      <w:r w:rsidRPr="003B3DBD">
        <w:br/>
        <w:t xml:space="preserve">Komputerowe </w:t>
      </w:r>
      <w:r w:rsidRPr="003B3DBD">
        <w:rPr>
          <w:bCs/>
        </w:rPr>
        <w:t>nagrywarki</w:t>
      </w:r>
      <w:r w:rsidRPr="003B3DBD">
        <w:t xml:space="preserve"> płyt BD stosunkowo szybko pojawiły się na rynku, ale nie zyskały zbyt dużej popularności (sierpień 2007). Główną przyczyną tego stanu jest zaporowa cena. Niestety, pierwsze urządzenia dostępne na polskim rynku kosztowały ponad 1000€ !. Kolejne miesiące oraz pojawienie się większej ilości modeli nagrywarek na rynku doprowadziły do znaczącego spadku cen. W dniu pisania tego artykułu (sierpień 2007) najtańszą nagrywarkę nowej generacji możemy kupić za mniej niż 2 000 zł. Cena czystego nośnika BD-R to wydatek około 50 zł, płyta BD-RE kosztuje około 70 zł. Niewiele się pomylimy twierdząc, że wraz z upływem czasu ceny nagrywarek Blu-ray spadną do poziomu cen obecnych nagrywarek DVD. </w:t>
      </w:r>
      <w:r w:rsidRPr="003B3DBD">
        <w:br/>
      </w:r>
      <w:r w:rsidRPr="003B3DBD">
        <w:br/>
        <w:t xml:space="preserve">Oczywiście wszystkie nagrywarki BD (wyjątkiem jest pierwszy napęd Pioneer’a) radzą sobie z zapisem i odczytem płyt CD oraz DVD. Poza tym, zapis i korzystanie z nośników BD niczym nie różni się od tego do czego przywykliśmy przez lata obcowania z CD czy DVD. Innymi słowy aby nagrać dane na krążku BD możemy uruchomić np. Nero w wersji 7 lub nowszej, stworzyć kompilację, dodać dane i całość nagrać na płycie. </w:t>
      </w:r>
      <w:r w:rsidRPr="003B3DBD">
        <w:br/>
      </w:r>
      <w:r w:rsidRPr="003B3DBD">
        <w:br/>
      </w:r>
      <w:r w:rsidRPr="003B3DBD">
        <w:lastRenderedPageBreak/>
        <w:t xml:space="preserve">Komputerowe nagrywarki BD współpracują z interfejsem PATA oraz SATA. Dzięki temu możemy je zainstalować w dostępnych obecnie na rynku </w:t>
      </w:r>
      <w:r w:rsidRPr="003B3DBD">
        <w:rPr>
          <w:bCs/>
        </w:rPr>
        <w:t>komputerach</w:t>
      </w:r>
      <w:r w:rsidRPr="003B3DBD">
        <w:t xml:space="preserve">. Warto w tym miejscu nadmienić, że płyty BD są znacznie bardziej odporne na różnego rodzaju zadrapania. Poza tym, ze względu na małą konkurencję na rynku producentów i wysokie ceny mamy do czynienia z nośnikami wysokiej jakości i dużej trwałości. Należy jednak mieć świadomość, że wraz ze spadkiem cen nagrywarek oraz nośników, producenci będą szukać oszczędności, co przełoży się na gorszą jakość nośników. Taką sytuację mogliśmy obserwować zarówno w przypadku krążków CD jak i DVD. </w:t>
      </w:r>
      <w:r w:rsidRPr="003B3DBD">
        <w:br/>
      </w:r>
      <w:r>
        <w:rPr>
          <w:rFonts w:ascii="Times New Roman" w:hAnsi="Times New Roman"/>
          <w:sz w:val="24"/>
          <w:szCs w:val="24"/>
        </w:rPr>
        <w:t xml:space="preserve"> </w:t>
      </w:r>
    </w:p>
    <w:p w:rsidR="003B3DBD" w:rsidRDefault="003B3DBD" w:rsidP="003B3DBD">
      <w:pPr>
        <w:rPr>
          <w:rFonts w:ascii="Times New Roman" w:hAnsi="Times New Roman"/>
          <w:sz w:val="24"/>
          <w:szCs w:val="24"/>
        </w:rPr>
      </w:pPr>
      <w:r w:rsidRPr="003B3DBD">
        <w:t xml:space="preserve">Bezsprzecznie największą zaletą nośników nowej generacji jest duża </w:t>
      </w:r>
      <w:r w:rsidRPr="003B3DBD">
        <w:rPr>
          <w:bCs/>
        </w:rPr>
        <w:t>pojemność</w:t>
      </w:r>
      <w:r w:rsidRPr="003B3DBD">
        <w:t>, która pozwala na zastosowanie płyty Blu-</w:t>
      </w:r>
      <w:r w:rsidRPr="003B3DBD">
        <w:rPr>
          <w:bCs/>
        </w:rPr>
        <w:t>ray</w:t>
      </w:r>
      <w:r w:rsidRPr="003B3DBD">
        <w:t xml:space="preserve"> Disc w przemyślnie rozrywkowym. Pojemności rzędu 25/50 GB dają w chwili obecnej nieograniczone możliwości zapisu filmów czy gier w wysokiej rozdzielczości uzupełnionych o dodatkowe efekty. </w:t>
      </w:r>
      <w:r w:rsidRPr="003B3DBD">
        <w:br/>
      </w:r>
      <w:r w:rsidRPr="003B3DBD">
        <w:br/>
        <w:t>Niestety myśląc o Blu-ray Disc należy pamiętać, że płyty tego typu nie są zgodne wstecz. Innymi słowy nie uda nam się odtworzyć ich zawartości w napędach DVD. Pierwotnie twórcy nowego standardu zignorowali ten fakt, ale ostatnio zaczęły pojawiać się głosy na temat konieczności dodania warstwy DVD w płytach Blu-ray Disc, co ma zapewnić zgodność wstecz i pozwolić na skuteczniejszą rywalizację z konkurencyjnym formatem HD DVD.</w:t>
      </w:r>
      <w:r w:rsidRPr="003B3DBD">
        <w:rPr>
          <w:rFonts w:ascii="Times New Roman" w:hAnsi="Times New Roman"/>
          <w:sz w:val="24"/>
          <w:szCs w:val="24"/>
        </w:rPr>
        <w:t xml:space="preserve"> </w:t>
      </w:r>
    </w:p>
    <w:p w:rsidR="003B3DBD" w:rsidRPr="003B3DBD" w:rsidRDefault="003B3DBD" w:rsidP="003B3DBD">
      <w:pPr>
        <w:rPr>
          <w:rFonts w:ascii="Times New Roman" w:hAnsi="Times New Roman"/>
          <w:sz w:val="24"/>
          <w:szCs w:val="24"/>
          <w:u w:val="single"/>
        </w:rPr>
      </w:pPr>
    </w:p>
    <w:p w:rsidR="003B3DBD" w:rsidRDefault="003B3DBD" w:rsidP="003B3DBD">
      <w:pPr>
        <w:rPr>
          <w:rFonts w:ascii="Times New Roman" w:hAnsi="Times New Roman"/>
          <w:sz w:val="24"/>
          <w:szCs w:val="24"/>
        </w:rPr>
      </w:pPr>
      <w:r w:rsidRPr="003B3DBD">
        <w:t xml:space="preserve">Pojedyncza szybkość zapisu bądź odczytu w przypadku płyty BD-R wynosi ok. 4.5 MB na sekundę. W tabeli widocznej poniżej podane są </w:t>
      </w:r>
      <w:r w:rsidRPr="003B3DBD">
        <w:rPr>
          <w:bCs/>
        </w:rPr>
        <w:t>wartości</w:t>
      </w:r>
      <w:r w:rsidRPr="003B3DBD">
        <w:t xml:space="preserve"> dla wszystkich przewidzianych przez specyfikację szybkości. </w:t>
      </w:r>
    </w:p>
    <w:p w:rsidR="003B3DBD" w:rsidRDefault="003B3DBD" w:rsidP="003B3DBD">
      <w:pPr>
        <w:rPr>
          <w:rFonts w:ascii="Times New Roman" w:hAnsi="Times New Roman"/>
          <w:sz w:val="24"/>
          <w:szCs w:val="24"/>
        </w:rPr>
      </w:pPr>
    </w:p>
    <w:tbl>
      <w:tblPr>
        <w:tblStyle w:val="Tabela-Siatka"/>
        <w:tblW w:w="0" w:type="auto"/>
        <w:tblLook w:val="01E0"/>
      </w:tblPr>
      <w:tblGrid>
        <w:gridCol w:w="2303"/>
        <w:gridCol w:w="2303"/>
        <w:gridCol w:w="1442"/>
        <w:gridCol w:w="3164"/>
      </w:tblGrid>
      <w:tr w:rsidR="003B3DBD">
        <w:tc>
          <w:tcPr>
            <w:tcW w:w="2303" w:type="dxa"/>
          </w:tcPr>
          <w:p w:rsidR="003B3DBD" w:rsidRDefault="003B3DBD" w:rsidP="003B3DBD">
            <w:pPr>
              <w:rPr>
                <w:rFonts w:ascii="Times New Roman" w:hAnsi="Times New Roman"/>
                <w:sz w:val="24"/>
                <w:szCs w:val="24"/>
              </w:rPr>
            </w:pPr>
            <w:r>
              <w:t>Prędkość napędu</w:t>
            </w:r>
          </w:p>
        </w:tc>
        <w:tc>
          <w:tcPr>
            <w:tcW w:w="2303" w:type="dxa"/>
          </w:tcPr>
          <w:p w:rsidR="003B3DBD" w:rsidRPr="003B3DBD" w:rsidRDefault="003B3DBD" w:rsidP="003B3DBD">
            <w:pPr>
              <w:rPr>
                <w:rFonts w:ascii="Times New Roman" w:hAnsi="Times New Roman"/>
                <w:b/>
                <w:sz w:val="24"/>
                <w:szCs w:val="24"/>
              </w:rPr>
            </w:pPr>
            <w:r>
              <w:t>Transfer</w:t>
            </w:r>
          </w:p>
        </w:tc>
        <w:tc>
          <w:tcPr>
            <w:tcW w:w="1442" w:type="dxa"/>
          </w:tcPr>
          <w:p w:rsidR="003B3DBD" w:rsidRDefault="003B3DBD" w:rsidP="003B3DBD">
            <w:pPr>
              <w:rPr>
                <w:rFonts w:ascii="Times New Roman" w:hAnsi="Times New Roman"/>
                <w:sz w:val="24"/>
                <w:szCs w:val="24"/>
              </w:rPr>
            </w:pPr>
            <w:r>
              <w:t>Transfer</w:t>
            </w:r>
          </w:p>
        </w:tc>
        <w:tc>
          <w:tcPr>
            <w:tcW w:w="3164" w:type="dxa"/>
          </w:tcPr>
          <w:p w:rsidR="003B3DBD" w:rsidRDefault="003B3DBD" w:rsidP="003B3DBD">
            <w:pPr>
              <w:rPr>
                <w:rFonts w:ascii="Times New Roman" w:hAnsi="Times New Roman"/>
                <w:sz w:val="24"/>
                <w:szCs w:val="24"/>
              </w:rPr>
            </w:pPr>
            <w:r>
              <w:t>Czas nagrywania płyty BD-R</w:t>
            </w:r>
          </w:p>
        </w:tc>
      </w:tr>
      <w:tr w:rsidR="003B3DBD">
        <w:tc>
          <w:tcPr>
            <w:tcW w:w="2303" w:type="dxa"/>
          </w:tcPr>
          <w:p w:rsidR="003B3DBD" w:rsidRDefault="003B3DBD" w:rsidP="003B3DBD">
            <w:pPr>
              <w:rPr>
                <w:rFonts w:ascii="Times New Roman" w:hAnsi="Times New Roman"/>
                <w:sz w:val="24"/>
                <w:szCs w:val="24"/>
              </w:rPr>
            </w:pPr>
            <w:r>
              <w:rPr>
                <w:rFonts w:ascii="Times New Roman" w:hAnsi="Times New Roman"/>
                <w:sz w:val="24"/>
                <w:szCs w:val="24"/>
              </w:rPr>
              <w:t xml:space="preserve">1 x </w:t>
            </w:r>
          </w:p>
        </w:tc>
        <w:tc>
          <w:tcPr>
            <w:tcW w:w="2303" w:type="dxa"/>
          </w:tcPr>
          <w:p w:rsidR="003B3DBD" w:rsidRDefault="003B3DBD" w:rsidP="003B3DBD">
            <w:pPr>
              <w:rPr>
                <w:rFonts w:ascii="Times New Roman" w:hAnsi="Times New Roman"/>
                <w:sz w:val="24"/>
                <w:szCs w:val="24"/>
              </w:rPr>
            </w:pPr>
            <w:r>
              <w:t>36 Mbit/s</w:t>
            </w:r>
          </w:p>
        </w:tc>
        <w:tc>
          <w:tcPr>
            <w:tcW w:w="1442" w:type="dxa"/>
          </w:tcPr>
          <w:p w:rsidR="003B3DBD" w:rsidRPr="003B3DBD" w:rsidRDefault="003B3DBD" w:rsidP="003B3DBD">
            <w:pPr>
              <w:rPr>
                <w:rFonts w:ascii="Times New Roman" w:hAnsi="Times New Roman"/>
                <w:b/>
                <w:sz w:val="24"/>
                <w:szCs w:val="24"/>
              </w:rPr>
            </w:pPr>
            <w:r>
              <w:t>4.5 MB/s</w:t>
            </w:r>
          </w:p>
        </w:tc>
        <w:tc>
          <w:tcPr>
            <w:tcW w:w="3164" w:type="dxa"/>
          </w:tcPr>
          <w:p w:rsidR="003B3DBD" w:rsidRDefault="003B3DBD" w:rsidP="003B3DBD">
            <w:pPr>
              <w:rPr>
                <w:rFonts w:ascii="Times New Roman" w:hAnsi="Times New Roman"/>
                <w:sz w:val="24"/>
                <w:szCs w:val="24"/>
              </w:rPr>
            </w:pPr>
            <w:r>
              <w:rPr>
                <w:rFonts w:ascii="Times New Roman" w:hAnsi="Times New Roman"/>
                <w:sz w:val="24"/>
                <w:szCs w:val="24"/>
              </w:rPr>
              <w:t xml:space="preserve">95 min. </w:t>
            </w:r>
          </w:p>
        </w:tc>
      </w:tr>
      <w:tr w:rsidR="003B3DBD">
        <w:tc>
          <w:tcPr>
            <w:tcW w:w="2303" w:type="dxa"/>
          </w:tcPr>
          <w:p w:rsidR="003B3DBD" w:rsidRDefault="003B3DBD" w:rsidP="003B3DBD">
            <w:pPr>
              <w:rPr>
                <w:rFonts w:ascii="Times New Roman" w:hAnsi="Times New Roman"/>
                <w:sz w:val="24"/>
                <w:szCs w:val="24"/>
              </w:rPr>
            </w:pPr>
            <w:r>
              <w:rPr>
                <w:rFonts w:ascii="Times New Roman" w:hAnsi="Times New Roman"/>
                <w:sz w:val="24"/>
                <w:szCs w:val="24"/>
              </w:rPr>
              <w:t xml:space="preserve">2 x </w:t>
            </w:r>
          </w:p>
        </w:tc>
        <w:tc>
          <w:tcPr>
            <w:tcW w:w="2303" w:type="dxa"/>
          </w:tcPr>
          <w:p w:rsidR="003B3DBD" w:rsidRDefault="003B3DBD" w:rsidP="003B3DBD">
            <w:pPr>
              <w:rPr>
                <w:rFonts w:ascii="Times New Roman" w:hAnsi="Times New Roman"/>
                <w:sz w:val="24"/>
                <w:szCs w:val="24"/>
              </w:rPr>
            </w:pPr>
            <w:r>
              <w:t>72 Mbit/s</w:t>
            </w:r>
          </w:p>
        </w:tc>
        <w:tc>
          <w:tcPr>
            <w:tcW w:w="1442" w:type="dxa"/>
          </w:tcPr>
          <w:p w:rsidR="003B3DBD" w:rsidRDefault="003B3DBD" w:rsidP="003B3DBD">
            <w:pPr>
              <w:rPr>
                <w:rFonts w:ascii="Times New Roman" w:hAnsi="Times New Roman"/>
                <w:sz w:val="24"/>
                <w:szCs w:val="24"/>
              </w:rPr>
            </w:pPr>
            <w:r>
              <w:t>9 MB/s</w:t>
            </w:r>
          </w:p>
        </w:tc>
        <w:tc>
          <w:tcPr>
            <w:tcW w:w="3164" w:type="dxa"/>
          </w:tcPr>
          <w:p w:rsidR="003B3DBD" w:rsidRDefault="003B3DBD" w:rsidP="003B3DBD">
            <w:pPr>
              <w:rPr>
                <w:rFonts w:ascii="Times New Roman" w:hAnsi="Times New Roman"/>
                <w:sz w:val="24"/>
                <w:szCs w:val="24"/>
              </w:rPr>
            </w:pPr>
            <w:r>
              <w:rPr>
                <w:rFonts w:ascii="Times New Roman" w:hAnsi="Times New Roman"/>
                <w:sz w:val="24"/>
                <w:szCs w:val="24"/>
              </w:rPr>
              <w:t>47 min.</w:t>
            </w:r>
          </w:p>
        </w:tc>
      </w:tr>
      <w:tr w:rsidR="003B3DBD">
        <w:tc>
          <w:tcPr>
            <w:tcW w:w="2303" w:type="dxa"/>
          </w:tcPr>
          <w:p w:rsidR="003B3DBD" w:rsidRDefault="003B3DBD" w:rsidP="003B3DBD">
            <w:pPr>
              <w:rPr>
                <w:rFonts w:ascii="Times New Roman" w:hAnsi="Times New Roman"/>
                <w:sz w:val="24"/>
                <w:szCs w:val="24"/>
              </w:rPr>
            </w:pPr>
            <w:r>
              <w:rPr>
                <w:rFonts w:ascii="Times New Roman" w:hAnsi="Times New Roman"/>
                <w:sz w:val="24"/>
                <w:szCs w:val="24"/>
              </w:rPr>
              <w:t xml:space="preserve">4 x </w:t>
            </w:r>
          </w:p>
        </w:tc>
        <w:tc>
          <w:tcPr>
            <w:tcW w:w="2303" w:type="dxa"/>
          </w:tcPr>
          <w:p w:rsidR="003B3DBD" w:rsidRDefault="003B3DBD" w:rsidP="003B3DBD">
            <w:pPr>
              <w:rPr>
                <w:rFonts w:ascii="Times New Roman" w:hAnsi="Times New Roman"/>
                <w:sz w:val="24"/>
                <w:szCs w:val="24"/>
              </w:rPr>
            </w:pPr>
            <w:r>
              <w:t>144 Mbit/s</w:t>
            </w:r>
          </w:p>
        </w:tc>
        <w:tc>
          <w:tcPr>
            <w:tcW w:w="1442" w:type="dxa"/>
          </w:tcPr>
          <w:p w:rsidR="003B3DBD" w:rsidRDefault="003B3DBD" w:rsidP="003B3DBD">
            <w:pPr>
              <w:rPr>
                <w:rFonts w:ascii="Times New Roman" w:hAnsi="Times New Roman"/>
                <w:sz w:val="24"/>
                <w:szCs w:val="24"/>
              </w:rPr>
            </w:pPr>
            <w:r>
              <w:t>18 MB/s</w:t>
            </w:r>
          </w:p>
        </w:tc>
        <w:tc>
          <w:tcPr>
            <w:tcW w:w="3164" w:type="dxa"/>
          </w:tcPr>
          <w:p w:rsidR="003B3DBD" w:rsidRDefault="003B3DBD" w:rsidP="003B3DBD">
            <w:pPr>
              <w:rPr>
                <w:rFonts w:ascii="Times New Roman" w:hAnsi="Times New Roman"/>
                <w:sz w:val="24"/>
                <w:szCs w:val="24"/>
              </w:rPr>
            </w:pPr>
            <w:r>
              <w:rPr>
                <w:rFonts w:ascii="Times New Roman" w:hAnsi="Times New Roman"/>
                <w:sz w:val="24"/>
                <w:szCs w:val="24"/>
              </w:rPr>
              <w:t>24 min.</w:t>
            </w:r>
          </w:p>
        </w:tc>
      </w:tr>
      <w:tr w:rsidR="003B3DBD">
        <w:tc>
          <w:tcPr>
            <w:tcW w:w="2303" w:type="dxa"/>
          </w:tcPr>
          <w:p w:rsidR="003B3DBD" w:rsidRDefault="003B3DBD" w:rsidP="003B3DBD">
            <w:pPr>
              <w:rPr>
                <w:rFonts w:ascii="Times New Roman" w:hAnsi="Times New Roman"/>
                <w:sz w:val="24"/>
                <w:szCs w:val="24"/>
              </w:rPr>
            </w:pPr>
            <w:r>
              <w:rPr>
                <w:rFonts w:ascii="Times New Roman" w:hAnsi="Times New Roman"/>
                <w:sz w:val="24"/>
                <w:szCs w:val="24"/>
              </w:rPr>
              <w:t xml:space="preserve">8 x </w:t>
            </w:r>
          </w:p>
        </w:tc>
        <w:tc>
          <w:tcPr>
            <w:tcW w:w="2303" w:type="dxa"/>
          </w:tcPr>
          <w:p w:rsidR="003B3DBD" w:rsidRDefault="003B3DBD" w:rsidP="003B3DBD">
            <w:pPr>
              <w:rPr>
                <w:rFonts w:ascii="Times New Roman" w:hAnsi="Times New Roman"/>
                <w:sz w:val="24"/>
                <w:szCs w:val="24"/>
              </w:rPr>
            </w:pPr>
            <w:r>
              <w:t>288 Mbit/s</w:t>
            </w:r>
          </w:p>
        </w:tc>
        <w:tc>
          <w:tcPr>
            <w:tcW w:w="1442" w:type="dxa"/>
          </w:tcPr>
          <w:p w:rsidR="003B3DBD" w:rsidRDefault="003B3DBD" w:rsidP="003B3DBD">
            <w:pPr>
              <w:rPr>
                <w:rFonts w:ascii="Times New Roman" w:hAnsi="Times New Roman"/>
                <w:sz w:val="24"/>
                <w:szCs w:val="24"/>
              </w:rPr>
            </w:pPr>
            <w:r>
              <w:t>36 MB/s</w:t>
            </w:r>
          </w:p>
        </w:tc>
        <w:tc>
          <w:tcPr>
            <w:tcW w:w="3164" w:type="dxa"/>
          </w:tcPr>
          <w:p w:rsidR="003B3DBD" w:rsidRDefault="003B3DBD" w:rsidP="003B3DBD">
            <w:pPr>
              <w:rPr>
                <w:rFonts w:ascii="Times New Roman" w:hAnsi="Times New Roman"/>
                <w:sz w:val="24"/>
                <w:szCs w:val="24"/>
              </w:rPr>
            </w:pPr>
            <w:r>
              <w:rPr>
                <w:rFonts w:ascii="Times New Roman" w:hAnsi="Times New Roman"/>
                <w:sz w:val="24"/>
                <w:szCs w:val="24"/>
              </w:rPr>
              <w:t>12 min.</w:t>
            </w:r>
          </w:p>
        </w:tc>
      </w:tr>
      <w:tr w:rsidR="003B3DBD">
        <w:tc>
          <w:tcPr>
            <w:tcW w:w="2303" w:type="dxa"/>
          </w:tcPr>
          <w:p w:rsidR="003B3DBD" w:rsidRDefault="003B3DBD" w:rsidP="003B3DBD">
            <w:pPr>
              <w:rPr>
                <w:rFonts w:ascii="Times New Roman" w:hAnsi="Times New Roman"/>
                <w:sz w:val="24"/>
                <w:szCs w:val="24"/>
              </w:rPr>
            </w:pPr>
            <w:r>
              <w:rPr>
                <w:rFonts w:ascii="Times New Roman" w:hAnsi="Times New Roman"/>
                <w:sz w:val="24"/>
                <w:szCs w:val="24"/>
              </w:rPr>
              <w:t xml:space="preserve">12 x </w:t>
            </w:r>
          </w:p>
        </w:tc>
        <w:tc>
          <w:tcPr>
            <w:tcW w:w="2303" w:type="dxa"/>
          </w:tcPr>
          <w:p w:rsidR="003B3DBD" w:rsidRDefault="003B3DBD" w:rsidP="003B3DBD">
            <w:pPr>
              <w:rPr>
                <w:rFonts w:ascii="Times New Roman" w:hAnsi="Times New Roman"/>
                <w:sz w:val="24"/>
                <w:szCs w:val="24"/>
              </w:rPr>
            </w:pPr>
            <w:r>
              <w:t>432 Mbit/s</w:t>
            </w:r>
          </w:p>
        </w:tc>
        <w:tc>
          <w:tcPr>
            <w:tcW w:w="1442" w:type="dxa"/>
          </w:tcPr>
          <w:p w:rsidR="003B3DBD" w:rsidRDefault="003B3DBD" w:rsidP="003B3DBD">
            <w:pPr>
              <w:rPr>
                <w:rFonts w:ascii="Times New Roman" w:hAnsi="Times New Roman"/>
                <w:sz w:val="24"/>
                <w:szCs w:val="24"/>
              </w:rPr>
            </w:pPr>
            <w:r>
              <w:t>54 MB/s</w:t>
            </w:r>
          </w:p>
        </w:tc>
        <w:tc>
          <w:tcPr>
            <w:tcW w:w="3164" w:type="dxa"/>
          </w:tcPr>
          <w:p w:rsidR="003B3DBD" w:rsidRDefault="003B3DBD" w:rsidP="003B3DBD">
            <w:pPr>
              <w:rPr>
                <w:rFonts w:ascii="Times New Roman" w:hAnsi="Times New Roman"/>
                <w:sz w:val="24"/>
                <w:szCs w:val="24"/>
              </w:rPr>
            </w:pPr>
            <w:r>
              <w:rPr>
                <w:rFonts w:ascii="Times New Roman" w:hAnsi="Times New Roman"/>
                <w:sz w:val="24"/>
                <w:szCs w:val="24"/>
              </w:rPr>
              <w:t>8 min.</w:t>
            </w:r>
          </w:p>
        </w:tc>
      </w:tr>
    </w:tbl>
    <w:p w:rsidR="003B3DBD" w:rsidRDefault="003B3DBD" w:rsidP="003B3DBD">
      <w:pPr>
        <w:rPr>
          <w:rFonts w:ascii="Times New Roman" w:hAnsi="Times New Roman"/>
          <w:sz w:val="24"/>
          <w:szCs w:val="24"/>
        </w:rPr>
      </w:pPr>
    </w:p>
    <w:p w:rsidR="003B3DBD" w:rsidRDefault="003B3DBD" w:rsidP="003B3DBD">
      <w:pPr>
        <w:rPr>
          <w:rFonts w:ascii="Times New Roman" w:hAnsi="Times New Roman"/>
          <w:sz w:val="24"/>
          <w:szCs w:val="24"/>
        </w:rPr>
      </w:pPr>
    </w:p>
    <w:p w:rsidR="003B3DBD" w:rsidRDefault="003B3DBD" w:rsidP="003B3DBD">
      <w:pPr>
        <w:rPr>
          <w:rFonts w:ascii="Times New Roman" w:hAnsi="Times New Roman"/>
          <w:sz w:val="24"/>
          <w:szCs w:val="24"/>
        </w:rPr>
      </w:pPr>
      <w:r w:rsidRPr="003B3DBD">
        <w:t xml:space="preserve">Na dzień dzisiejszy uznaje się, że maksymalną szybkością </w:t>
      </w:r>
      <w:r w:rsidRPr="003B3DBD">
        <w:rPr>
          <w:bCs/>
        </w:rPr>
        <w:t>pracy</w:t>
      </w:r>
      <w:r w:rsidRPr="003B3DBD">
        <w:t xml:space="preserve"> napędu nowej generacji jest wartość 12x co odpowiada 10 000 obrotom na </w:t>
      </w:r>
      <w:r w:rsidRPr="003B3DBD">
        <w:rPr>
          <w:bCs/>
        </w:rPr>
        <w:t>minutę</w:t>
      </w:r>
      <w:r w:rsidRPr="003B3DBD">
        <w:t xml:space="preserve"> i jest porównywane do szybkości 52x dla CD i 20x dla DVD. Dostępne w tej chwili na rynku urządzenia pozwalają na pracę z następującymi maksymalnymi parametrami zapisu i odczytu. Wartości podane poniżej dotyczą najnowszych </w:t>
      </w:r>
      <w:r w:rsidRPr="003B3DBD">
        <w:rPr>
          <w:bCs/>
        </w:rPr>
        <w:t>modeli</w:t>
      </w:r>
      <w:r w:rsidRPr="003B3DBD">
        <w:t xml:space="preserve"> urządzeń dostępnych na rynku w chwili opracowywania niniejszego tekstu i z całą pewnością będą się szybko zmieniać. </w:t>
      </w:r>
      <w:r>
        <w:br/>
      </w:r>
      <w:r>
        <w:br/>
      </w:r>
      <w:r>
        <w:br/>
      </w:r>
      <w:r>
        <w:br/>
      </w:r>
      <w:r>
        <w:br/>
      </w:r>
      <w:r w:rsidRPr="003B3DBD">
        <w:rPr>
          <w:bCs/>
        </w:rPr>
        <w:t>HD DVD</w:t>
      </w:r>
      <w:r w:rsidRPr="003B3DBD">
        <w:t xml:space="preserve"> (z </w:t>
      </w:r>
      <w:hyperlink r:id="rId7" w:tooltip="Język angielski" w:history="1">
        <w:r w:rsidRPr="003B3DBD">
          <w:rPr>
            <w:rStyle w:val="Hipercze"/>
            <w:color w:val="auto"/>
            <w:u w:val="none"/>
          </w:rPr>
          <w:t>ang.</w:t>
        </w:r>
      </w:hyperlink>
      <w:r w:rsidRPr="003B3DBD">
        <w:t xml:space="preserve"> </w:t>
      </w:r>
      <w:r w:rsidRPr="003B3DBD">
        <w:rPr>
          <w:bCs/>
        </w:rPr>
        <w:t>High Definition DVD</w:t>
      </w:r>
      <w:r w:rsidRPr="003B3DBD">
        <w:t xml:space="preserve">) – format zapisu optycznego </w:t>
      </w:r>
      <w:hyperlink r:id="rId8" w:tooltip="Dane" w:history="1">
        <w:r w:rsidRPr="003B3DBD">
          <w:rPr>
            <w:rStyle w:val="Hipercze"/>
            <w:color w:val="auto"/>
            <w:u w:val="none"/>
          </w:rPr>
          <w:t>danych</w:t>
        </w:r>
      </w:hyperlink>
      <w:r w:rsidRPr="003B3DBD">
        <w:t xml:space="preserve">, opracowany przez firmy </w:t>
      </w:r>
      <w:hyperlink r:id="rId9" w:tooltip="Toshiba" w:history="1">
        <w:r w:rsidRPr="003B3DBD">
          <w:rPr>
            <w:rStyle w:val="Hipercze"/>
            <w:color w:val="auto"/>
            <w:u w:val="none"/>
          </w:rPr>
          <w:t>Toshiba</w:t>
        </w:r>
      </w:hyperlink>
      <w:r w:rsidRPr="003B3DBD">
        <w:t xml:space="preserve">, </w:t>
      </w:r>
      <w:hyperlink r:id="rId10" w:tooltip="NEC Corporation" w:history="1">
        <w:r w:rsidRPr="003B3DBD">
          <w:rPr>
            <w:rStyle w:val="Hipercze"/>
            <w:color w:val="auto"/>
            <w:u w:val="none"/>
          </w:rPr>
          <w:t>NEC</w:t>
        </w:r>
      </w:hyperlink>
      <w:r w:rsidRPr="003B3DBD">
        <w:t xml:space="preserve"> i </w:t>
      </w:r>
      <w:hyperlink r:id="rId11" w:tooltip="Memory-Tech (strona nie istnieje)" w:history="1">
        <w:r w:rsidRPr="003B3DBD">
          <w:rPr>
            <w:rStyle w:val="Hipercze"/>
            <w:color w:val="auto"/>
            <w:u w:val="none"/>
          </w:rPr>
          <w:t>Memory-Tech</w:t>
        </w:r>
      </w:hyperlink>
      <w:r w:rsidRPr="003B3DBD">
        <w:t xml:space="preserve"> zrzeszone w organizację </w:t>
      </w:r>
      <w:hyperlink r:id="rId12" w:tooltip="AOSRA (strona nie istnieje)" w:history="1">
        <w:r w:rsidRPr="003B3DBD">
          <w:rPr>
            <w:rStyle w:val="Hipercze"/>
            <w:color w:val="auto"/>
            <w:u w:val="none"/>
          </w:rPr>
          <w:t>AOSRA</w:t>
        </w:r>
      </w:hyperlink>
      <w:r w:rsidRPr="003B3DBD">
        <w:t xml:space="preserve">. Podobny do płyt </w:t>
      </w:r>
      <w:hyperlink r:id="rId13" w:tooltip="DVD" w:history="1">
        <w:r w:rsidRPr="003B3DBD">
          <w:rPr>
            <w:rStyle w:val="Hipercze"/>
            <w:color w:val="auto"/>
            <w:u w:val="none"/>
          </w:rPr>
          <w:t>DVD</w:t>
        </w:r>
      </w:hyperlink>
      <w:r w:rsidRPr="003B3DBD">
        <w:t xml:space="preserve">, jednak znacznie bardziej pojemny, gdyż dzięki zastosowaniu </w:t>
      </w:r>
      <w:hyperlink r:id="rId14" w:tooltip="Niebieski laser" w:history="1">
        <w:r w:rsidRPr="003B3DBD">
          <w:rPr>
            <w:rStyle w:val="Hipercze"/>
            <w:color w:val="auto"/>
            <w:u w:val="none"/>
          </w:rPr>
          <w:t>niebieskiego lasera</w:t>
        </w:r>
      </w:hyperlink>
      <w:r w:rsidRPr="003B3DBD">
        <w:t xml:space="preserve"> udało się znacznie zwiększyć gęstość upakowania danych.</w:t>
      </w:r>
      <w:r w:rsidRPr="003B3DBD">
        <w:rPr>
          <w:rFonts w:ascii="Times New Roman" w:hAnsi="Times New Roman"/>
          <w:sz w:val="24"/>
          <w:szCs w:val="24"/>
        </w:rPr>
        <w:t xml:space="preserve"> </w:t>
      </w:r>
    </w:p>
    <w:p w:rsidR="003B3DBD" w:rsidRPr="003B3DBD" w:rsidRDefault="003B3DBD" w:rsidP="003B3DBD">
      <w:pPr>
        <w:numPr>
          <w:ilvl w:val="0"/>
          <w:numId w:val="1"/>
        </w:numPr>
        <w:spacing w:before="100" w:beforeAutospacing="1" w:after="100" w:afterAutospacing="1"/>
      </w:pPr>
      <w:r w:rsidRPr="003B3DBD">
        <w:t xml:space="preserve">Średnica: </w:t>
      </w:r>
      <w:r w:rsidRPr="003B3DBD">
        <w:rPr>
          <w:bCs/>
        </w:rPr>
        <w:t xml:space="preserve">120 </w:t>
      </w:r>
      <w:hyperlink r:id="rId15" w:tooltip="Metr" w:history="1">
        <w:r w:rsidRPr="003B3DBD">
          <w:rPr>
            <w:rStyle w:val="Hipercze"/>
            <w:bCs/>
          </w:rPr>
          <w:t>mm</w:t>
        </w:r>
      </w:hyperlink>
    </w:p>
    <w:p w:rsidR="003B3DBD" w:rsidRPr="003B3DBD" w:rsidRDefault="003B3DBD" w:rsidP="003B3DBD">
      <w:pPr>
        <w:numPr>
          <w:ilvl w:val="0"/>
          <w:numId w:val="1"/>
        </w:numPr>
        <w:spacing w:before="100" w:beforeAutospacing="1" w:after="100" w:afterAutospacing="1"/>
      </w:pPr>
      <w:r w:rsidRPr="003B3DBD">
        <w:t xml:space="preserve">Grubość: </w:t>
      </w:r>
      <w:r w:rsidRPr="003B3DBD">
        <w:rPr>
          <w:bCs/>
        </w:rPr>
        <w:t xml:space="preserve">1,2 </w:t>
      </w:r>
      <w:hyperlink r:id="rId16" w:tooltip="Metr" w:history="1">
        <w:r w:rsidRPr="003B3DBD">
          <w:rPr>
            <w:rStyle w:val="Hipercze"/>
            <w:bCs/>
          </w:rPr>
          <w:t>mm</w:t>
        </w:r>
      </w:hyperlink>
    </w:p>
    <w:p w:rsidR="003B3DBD" w:rsidRPr="003B3DBD" w:rsidRDefault="003B3DBD" w:rsidP="003B3DBD">
      <w:pPr>
        <w:numPr>
          <w:ilvl w:val="0"/>
          <w:numId w:val="1"/>
        </w:numPr>
        <w:spacing w:before="100" w:beforeAutospacing="1" w:after="100" w:afterAutospacing="1"/>
      </w:pPr>
      <w:r w:rsidRPr="003B3DBD">
        <w:t xml:space="preserve">Pojemność nośników </w:t>
      </w:r>
      <w:r w:rsidRPr="003B3DBD">
        <w:rPr>
          <w:bCs/>
        </w:rPr>
        <w:t>HD DVD</w:t>
      </w:r>
      <w:r w:rsidRPr="003B3DBD">
        <w:t>:</w:t>
      </w:r>
    </w:p>
    <w:p w:rsidR="003B3DBD" w:rsidRPr="003B3DBD" w:rsidRDefault="003B3DBD" w:rsidP="003B3DBD">
      <w:pPr>
        <w:numPr>
          <w:ilvl w:val="0"/>
          <w:numId w:val="2"/>
        </w:numPr>
        <w:spacing w:before="100" w:beforeAutospacing="1" w:after="100" w:afterAutospacing="1"/>
        <w:ind w:left="1440"/>
      </w:pPr>
      <w:r w:rsidRPr="003B3DBD">
        <w:rPr>
          <w:bCs/>
        </w:rPr>
        <w:lastRenderedPageBreak/>
        <w:t>HD DVD-ROM</w:t>
      </w:r>
      <w:r w:rsidRPr="003B3DBD">
        <w:t xml:space="preserve"> (tylko do odczytu):</w:t>
      </w:r>
    </w:p>
    <w:p w:rsidR="003B3DBD" w:rsidRPr="003B3DBD" w:rsidRDefault="003B3DBD" w:rsidP="003B3DBD">
      <w:pPr>
        <w:ind w:left="720"/>
      </w:pPr>
      <w:r w:rsidRPr="003B3DBD">
        <w:rPr>
          <w:bCs/>
        </w:rPr>
        <w:t xml:space="preserve">15 </w:t>
      </w:r>
      <w:hyperlink r:id="rId17" w:tooltip="Gigabajt" w:history="1">
        <w:r w:rsidRPr="003B3DBD">
          <w:rPr>
            <w:rStyle w:val="Hipercze"/>
            <w:bCs/>
          </w:rPr>
          <w:t>GB</w:t>
        </w:r>
      </w:hyperlink>
      <w:r w:rsidRPr="003B3DBD">
        <w:t xml:space="preserve"> (jednostronny jednowarstwowy)</w:t>
      </w:r>
    </w:p>
    <w:p w:rsidR="003B3DBD" w:rsidRPr="003B3DBD" w:rsidRDefault="003B3DBD" w:rsidP="003B3DBD">
      <w:pPr>
        <w:ind w:left="720"/>
      </w:pPr>
      <w:r w:rsidRPr="003B3DBD">
        <w:rPr>
          <w:bCs/>
        </w:rPr>
        <w:t xml:space="preserve">30 </w:t>
      </w:r>
      <w:hyperlink r:id="rId18" w:tooltip="Gigabajt" w:history="1">
        <w:r w:rsidRPr="003B3DBD">
          <w:rPr>
            <w:rStyle w:val="Hipercze"/>
            <w:bCs/>
          </w:rPr>
          <w:t>GB</w:t>
        </w:r>
      </w:hyperlink>
      <w:r w:rsidRPr="003B3DBD">
        <w:t xml:space="preserve"> (jednostronny dwuwarstwowy)</w:t>
      </w:r>
    </w:p>
    <w:p w:rsidR="003B3DBD" w:rsidRPr="003B3DBD" w:rsidRDefault="003B3DBD" w:rsidP="003B3DBD">
      <w:pPr>
        <w:ind w:left="720"/>
      </w:pPr>
      <w:r w:rsidRPr="003B3DBD">
        <w:rPr>
          <w:bCs/>
        </w:rPr>
        <w:t xml:space="preserve">30 </w:t>
      </w:r>
      <w:hyperlink r:id="rId19" w:tooltip="Gigabajt" w:history="1">
        <w:r w:rsidRPr="003B3DBD">
          <w:rPr>
            <w:rStyle w:val="Hipercze"/>
            <w:bCs/>
          </w:rPr>
          <w:t>GB</w:t>
        </w:r>
      </w:hyperlink>
      <w:r w:rsidRPr="003B3DBD">
        <w:t xml:space="preserve"> (dwustronny jednowarstwowy)</w:t>
      </w:r>
    </w:p>
    <w:p w:rsidR="003B3DBD" w:rsidRPr="003B3DBD" w:rsidRDefault="003B3DBD" w:rsidP="003B3DBD">
      <w:pPr>
        <w:ind w:left="720"/>
      </w:pPr>
      <w:r w:rsidRPr="003B3DBD">
        <w:rPr>
          <w:bCs/>
        </w:rPr>
        <w:t xml:space="preserve">51 </w:t>
      </w:r>
      <w:hyperlink r:id="rId20" w:tooltip="Gigabajt" w:history="1">
        <w:r w:rsidRPr="003B3DBD">
          <w:rPr>
            <w:rStyle w:val="Hipercze"/>
            <w:bCs/>
          </w:rPr>
          <w:t>GB</w:t>
        </w:r>
      </w:hyperlink>
      <w:r w:rsidRPr="003B3DBD">
        <w:t xml:space="preserve"> (jednostronny trójwarstwowy) (zatwierdzony we </w:t>
      </w:r>
      <w:hyperlink r:id="rId21" w:tooltip="Wrzesień" w:history="1">
        <w:r w:rsidRPr="003B3DBD">
          <w:rPr>
            <w:rStyle w:val="Hipercze"/>
          </w:rPr>
          <w:t>wrześniu</w:t>
        </w:r>
      </w:hyperlink>
      <w:r w:rsidRPr="003B3DBD">
        <w:t xml:space="preserve"> </w:t>
      </w:r>
      <w:hyperlink r:id="rId22" w:tooltip="2007" w:history="1">
        <w:r w:rsidRPr="003B3DBD">
          <w:rPr>
            <w:rStyle w:val="Hipercze"/>
          </w:rPr>
          <w:t>2007</w:t>
        </w:r>
      </w:hyperlink>
      <w:r w:rsidRPr="003B3DBD">
        <w:t>)</w:t>
      </w:r>
    </w:p>
    <w:p w:rsidR="003B3DBD" w:rsidRPr="003B3DBD" w:rsidRDefault="003B3DBD" w:rsidP="003B3DBD">
      <w:pPr>
        <w:ind w:left="720"/>
      </w:pPr>
      <w:r w:rsidRPr="003B3DBD">
        <w:rPr>
          <w:bCs/>
        </w:rPr>
        <w:t xml:space="preserve">60 </w:t>
      </w:r>
      <w:hyperlink r:id="rId23" w:tooltip="Gigabajt" w:history="1">
        <w:r w:rsidRPr="003B3DBD">
          <w:rPr>
            <w:rStyle w:val="Hipercze"/>
            <w:bCs/>
          </w:rPr>
          <w:t>GB</w:t>
        </w:r>
      </w:hyperlink>
      <w:r w:rsidRPr="003B3DBD">
        <w:t xml:space="preserve"> (dwustronny dwuwarstwowy) (zatwierdzony we </w:t>
      </w:r>
      <w:hyperlink r:id="rId24" w:tooltip="Wrzesień" w:history="1">
        <w:r w:rsidRPr="003B3DBD">
          <w:rPr>
            <w:rStyle w:val="Hipercze"/>
          </w:rPr>
          <w:t>wrześniu</w:t>
        </w:r>
      </w:hyperlink>
      <w:r w:rsidRPr="003B3DBD">
        <w:t xml:space="preserve"> </w:t>
      </w:r>
      <w:hyperlink r:id="rId25" w:tooltip="2007" w:history="1">
        <w:r w:rsidRPr="003B3DBD">
          <w:rPr>
            <w:rStyle w:val="Hipercze"/>
          </w:rPr>
          <w:t>2007</w:t>
        </w:r>
      </w:hyperlink>
      <w:r w:rsidRPr="003B3DBD">
        <w:t>)</w:t>
      </w:r>
    </w:p>
    <w:p w:rsidR="003B3DBD" w:rsidRPr="003B3DBD" w:rsidRDefault="003B3DBD" w:rsidP="003B3DBD">
      <w:pPr>
        <w:numPr>
          <w:ilvl w:val="0"/>
          <w:numId w:val="3"/>
        </w:numPr>
        <w:spacing w:before="100" w:beforeAutospacing="1" w:after="100" w:afterAutospacing="1"/>
        <w:ind w:left="1440"/>
      </w:pPr>
      <w:r w:rsidRPr="003B3DBD">
        <w:rPr>
          <w:bCs/>
        </w:rPr>
        <w:t>HD DVD-R</w:t>
      </w:r>
      <w:r w:rsidRPr="003B3DBD">
        <w:t xml:space="preserve"> (jednokrotny zapis):</w:t>
      </w:r>
    </w:p>
    <w:p w:rsidR="003B3DBD" w:rsidRPr="003B3DBD" w:rsidRDefault="003B3DBD" w:rsidP="003B3DBD">
      <w:pPr>
        <w:ind w:left="720"/>
      </w:pPr>
      <w:r w:rsidRPr="003B3DBD">
        <w:rPr>
          <w:bCs/>
        </w:rPr>
        <w:t xml:space="preserve">15 </w:t>
      </w:r>
      <w:hyperlink r:id="rId26" w:tooltip="Gigabajt" w:history="1">
        <w:r w:rsidRPr="003B3DBD">
          <w:rPr>
            <w:rStyle w:val="Hipercze"/>
            <w:bCs/>
          </w:rPr>
          <w:t>GB</w:t>
        </w:r>
      </w:hyperlink>
      <w:r w:rsidRPr="003B3DBD">
        <w:t xml:space="preserve"> (jednostronny jednowarstwowy)</w:t>
      </w:r>
    </w:p>
    <w:p w:rsidR="003B3DBD" w:rsidRPr="003B3DBD" w:rsidRDefault="003B3DBD" w:rsidP="003B3DBD">
      <w:pPr>
        <w:ind w:left="720"/>
      </w:pPr>
      <w:r w:rsidRPr="003B3DBD">
        <w:rPr>
          <w:bCs/>
        </w:rPr>
        <w:t xml:space="preserve">30 </w:t>
      </w:r>
      <w:hyperlink r:id="rId27" w:tooltip="Gigabajt" w:history="1">
        <w:r w:rsidRPr="003B3DBD">
          <w:rPr>
            <w:rStyle w:val="Hipercze"/>
            <w:bCs/>
          </w:rPr>
          <w:t>GB</w:t>
        </w:r>
      </w:hyperlink>
      <w:r w:rsidRPr="003B3DBD">
        <w:t xml:space="preserve"> (dwustronny jednowarstwowy)</w:t>
      </w:r>
    </w:p>
    <w:p w:rsidR="003B3DBD" w:rsidRPr="003B3DBD" w:rsidRDefault="003B3DBD" w:rsidP="003B3DBD">
      <w:pPr>
        <w:numPr>
          <w:ilvl w:val="0"/>
          <w:numId w:val="4"/>
        </w:numPr>
        <w:spacing w:before="100" w:beforeAutospacing="1" w:after="100" w:afterAutospacing="1"/>
        <w:ind w:left="1440"/>
      </w:pPr>
      <w:r w:rsidRPr="003B3DBD">
        <w:rPr>
          <w:bCs/>
        </w:rPr>
        <w:t>HD DVD-RW</w:t>
      </w:r>
      <w:r w:rsidRPr="003B3DBD">
        <w:t xml:space="preserve"> (</w:t>
      </w:r>
      <w:r w:rsidRPr="003B3DBD">
        <w:rPr>
          <w:bCs/>
        </w:rPr>
        <w:t>HD DVD-ReWritable</w:t>
      </w:r>
      <w:r w:rsidRPr="003B3DBD">
        <w:t>, wielokrotny zapis):</w:t>
      </w:r>
    </w:p>
    <w:p w:rsidR="003B3DBD" w:rsidRPr="003B3DBD" w:rsidRDefault="003B3DBD" w:rsidP="003B3DBD">
      <w:pPr>
        <w:ind w:left="720"/>
      </w:pPr>
      <w:r w:rsidRPr="003B3DBD">
        <w:rPr>
          <w:bCs/>
        </w:rPr>
        <w:t xml:space="preserve">20 </w:t>
      </w:r>
      <w:hyperlink r:id="rId28" w:tooltip="Gigabajt" w:history="1">
        <w:r w:rsidRPr="003B3DBD">
          <w:rPr>
            <w:rStyle w:val="Hipercze"/>
            <w:bCs/>
          </w:rPr>
          <w:t>GB</w:t>
        </w:r>
      </w:hyperlink>
      <w:r w:rsidRPr="003B3DBD">
        <w:t xml:space="preserve"> (jednostronny jednowarstwowy)</w:t>
      </w:r>
    </w:p>
    <w:p w:rsidR="003B3DBD" w:rsidRPr="003B3DBD" w:rsidRDefault="003B3DBD" w:rsidP="003B3DBD">
      <w:pPr>
        <w:ind w:left="720"/>
      </w:pPr>
      <w:r w:rsidRPr="003B3DBD">
        <w:rPr>
          <w:bCs/>
        </w:rPr>
        <w:t xml:space="preserve">32 </w:t>
      </w:r>
      <w:hyperlink r:id="rId29" w:tooltip="Gigabajt" w:history="1">
        <w:r w:rsidRPr="003B3DBD">
          <w:rPr>
            <w:rStyle w:val="Hipercze"/>
            <w:bCs/>
          </w:rPr>
          <w:t>GB</w:t>
        </w:r>
      </w:hyperlink>
      <w:r w:rsidRPr="003B3DBD">
        <w:t xml:space="preserve"> (jednostronny dwuwarstwowy)</w:t>
      </w:r>
    </w:p>
    <w:p w:rsidR="003B3DBD" w:rsidRPr="003B3DBD" w:rsidRDefault="003B3DBD" w:rsidP="003B3DBD">
      <w:pPr>
        <w:ind w:left="720"/>
      </w:pPr>
      <w:r w:rsidRPr="003B3DBD">
        <w:rPr>
          <w:bCs/>
        </w:rPr>
        <w:t xml:space="preserve">40 </w:t>
      </w:r>
      <w:hyperlink r:id="rId30" w:tooltip="Gigabajt" w:history="1">
        <w:r w:rsidRPr="003B3DBD">
          <w:rPr>
            <w:rStyle w:val="Hipercze"/>
            <w:bCs/>
          </w:rPr>
          <w:t>GB</w:t>
        </w:r>
      </w:hyperlink>
      <w:r w:rsidRPr="003B3DBD">
        <w:t xml:space="preserve"> (dwustronny jednowarstwowy)</w:t>
      </w:r>
    </w:p>
    <w:p w:rsidR="003B3DBD" w:rsidRPr="003B3DBD" w:rsidRDefault="003B3DBD" w:rsidP="003B3DBD">
      <w:pPr>
        <w:numPr>
          <w:ilvl w:val="0"/>
          <w:numId w:val="5"/>
        </w:numPr>
        <w:spacing w:before="100" w:beforeAutospacing="1" w:after="100" w:afterAutospacing="1"/>
      </w:pPr>
      <w:hyperlink r:id="rId31" w:tooltip="Długość fali" w:history="1">
        <w:r w:rsidRPr="003B3DBD">
          <w:rPr>
            <w:rStyle w:val="Hipercze"/>
          </w:rPr>
          <w:t>Długość fali</w:t>
        </w:r>
      </w:hyperlink>
      <w:r w:rsidRPr="003B3DBD">
        <w:t xml:space="preserve"> światła lasera: </w:t>
      </w:r>
      <w:r w:rsidRPr="003B3DBD">
        <w:rPr>
          <w:bCs/>
        </w:rPr>
        <w:t xml:space="preserve">405 </w:t>
      </w:r>
      <w:hyperlink r:id="rId32" w:tooltip="Nanometr" w:history="1">
        <w:r w:rsidRPr="003B3DBD">
          <w:rPr>
            <w:rStyle w:val="Hipercze"/>
            <w:bCs/>
          </w:rPr>
          <w:t>nm</w:t>
        </w:r>
      </w:hyperlink>
    </w:p>
    <w:p w:rsidR="003B3DBD" w:rsidRPr="003B3DBD" w:rsidRDefault="003B3DBD" w:rsidP="003B3DBD">
      <w:pPr>
        <w:numPr>
          <w:ilvl w:val="0"/>
          <w:numId w:val="5"/>
        </w:numPr>
        <w:spacing w:before="100" w:beforeAutospacing="1" w:after="100" w:afterAutospacing="1"/>
      </w:pPr>
      <w:r w:rsidRPr="003B3DBD">
        <w:t xml:space="preserve">Odległość między ścieżkami: </w:t>
      </w:r>
      <w:r w:rsidRPr="003B3DBD">
        <w:rPr>
          <w:bCs/>
        </w:rPr>
        <w:t xml:space="preserve">0,24 </w:t>
      </w:r>
      <w:hyperlink r:id="rId33" w:tooltip="Mikrometr" w:history="1">
        <w:r w:rsidRPr="003B3DBD">
          <w:rPr>
            <w:rStyle w:val="Hipercze"/>
            <w:bCs/>
          </w:rPr>
          <w:t>μm</w:t>
        </w:r>
      </w:hyperlink>
    </w:p>
    <w:p w:rsidR="003B3DBD" w:rsidRPr="003B3DBD" w:rsidRDefault="003B3DBD" w:rsidP="003B3DBD">
      <w:pPr>
        <w:numPr>
          <w:ilvl w:val="0"/>
          <w:numId w:val="5"/>
        </w:numPr>
        <w:spacing w:before="100" w:beforeAutospacing="1" w:after="100" w:afterAutospacing="1"/>
      </w:pPr>
      <w:r w:rsidRPr="003B3DBD">
        <w:t xml:space="preserve">Minimalna długość </w:t>
      </w:r>
      <w:hyperlink r:id="rId34" w:tooltip="Pit" w:history="1">
        <w:r w:rsidRPr="003B3DBD">
          <w:rPr>
            <w:rStyle w:val="Hipercze"/>
            <w:bCs/>
          </w:rPr>
          <w:t>pitu</w:t>
        </w:r>
      </w:hyperlink>
      <w:r w:rsidRPr="003B3DBD">
        <w:t xml:space="preserve">: </w:t>
      </w:r>
      <w:r w:rsidRPr="003B3DBD">
        <w:rPr>
          <w:bCs/>
        </w:rPr>
        <w:t xml:space="preserve">0,34 </w:t>
      </w:r>
      <w:hyperlink r:id="rId35" w:tooltip="Mikrometr" w:history="1">
        <w:r w:rsidRPr="003B3DBD">
          <w:rPr>
            <w:rStyle w:val="Hipercze"/>
            <w:bCs/>
          </w:rPr>
          <w:t>μm</w:t>
        </w:r>
      </w:hyperlink>
    </w:p>
    <w:p w:rsidR="003B3DBD" w:rsidRDefault="003B3DBD" w:rsidP="003B3DBD">
      <w:pPr>
        <w:spacing w:before="100" w:beforeAutospacing="1" w:after="100" w:afterAutospacing="1"/>
        <w:ind w:left="360"/>
      </w:pPr>
      <w:r w:rsidRPr="003B3DBD">
        <w:t xml:space="preserve">Podczas gdy czytniki DVD korzystają z czerwonego </w:t>
      </w:r>
      <w:hyperlink r:id="rId36" w:tooltip="Laser" w:history="1">
        <w:r w:rsidRPr="003B3DBD">
          <w:rPr>
            <w:rStyle w:val="Hipercze"/>
            <w:color w:val="auto"/>
            <w:u w:val="none"/>
          </w:rPr>
          <w:t>lasera</w:t>
        </w:r>
      </w:hyperlink>
      <w:r w:rsidRPr="003B3DBD">
        <w:t xml:space="preserve">, w napędach HD DVD laser ma kolor purpurowy. Podstawową różnicą pomiędzy tymi laserami jest </w:t>
      </w:r>
      <w:hyperlink r:id="rId37" w:tooltip="Długość fali" w:history="1">
        <w:r w:rsidRPr="003B3DBD">
          <w:rPr>
            <w:rStyle w:val="Hipercze"/>
            <w:color w:val="auto"/>
            <w:u w:val="none"/>
          </w:rPr>
          <w:t>długość fali</w:t>
        </w:r>
      </w:hyperlink>
      <w:r w:rsidRPr="003B3DBD">
        <w:t xml:space="preserve"> – czerwony ma 650 </w:t>
      </w:r>
      <w:hyperlink r:id="rId38" w:tooltip="Nanometr" w:history="1">
        <w:r w:rsidRPr="003B3DBD">
          <w:rPr>
            <w:rStyle w:val="Hipercze"/>
            <w:color w:val="auto"/>
            <w:u w:val="none"/>
          </w:rPr>
          <w:t>nanometrów</w:t>
        </w:r>
      </w:hyperlink>
      <w:r w:rsidRPr="003B3DBD">
        <w:t>, podczas gdy "</w:t>
      </w:r>
      <w:hyperlink r:id="rId39" w:tooltip="Niebieski laser" w:history="1">
        <w:r w:rsidRPr="003B3DBD">
          <w:rPr>
            <w:rStyle w:val="Hipercze"/>
            <w:color w:val="auto"/>
            <w:u w:val="none"/>
          </w:rPr>
          <w:t>niebieski laser</w:t>
        </w:r>
      </w:hyperlink>
      <w:r w:rsidRPr="003B3DBD">
        <w:t xml:space="preserve">" tylko 405 nm. Pozwala to na zmniejszenie rozmiaru </w:t>
      </w:r>
      <w:hyperlink r:id="rId40" w:tooltip="Pit" w:history="1">
        <w:r w:rsidRPr="003B3DBD">
          <w:rPr>
            <w:rStyle w:val="Hipercze"/>
            <w:color w:val="auto"/>
            <w:u w:val="none"/>
          </w:rPr>
          <w:t>pitów</w:t>
        </w:r>
      </w:hyperlink>
      <w:r w:rsidRPr="003B3DBD">
        <w:t xml:space="preserve">, a co za tym idzie daje to możliwość gęstszego zapisywania </w:t>
      </w:r>
      <w:hyperlink r:id="rId41" w:tooltip="Dane" w:history="1">
        <w:r w:rsidRPr="003B3DBD">
          <w:rPr>
            <w:rStyle w:val="Hipercze"/>
            <w:color w:val="auto"/>
            <w:u w:val="none"/>
          </w:rPr>
          <w:t>danych</w:t>
        </w:r>
      </w:hyperlink>
      <w:r w:rsidRPr="003B3DBD">
        <w:t xml:space="preserve"> na nośniku.</w:t>
      </w:r>
    </w:p>
    <w:p w:rsidR="003B3DBD" w:rsidRPr="003B3DBD" w:rsidRDefault="003B3DBD" w:rsidP="003B3DBD">
      <w:pPr>
        <w:pStyle w:val="NormalnyWeb"/>
        <w:rPr>
          <w:sz w:val="22"/>
          <w:szCs w:val="22"/>
        </w:rPr>
      </w:pPr>
      <w:r w:rsidRPr="003B3DBD">
        <w:rPr>
          <w:sz w:val="22"/>
          <w:szCs w:val="22"/>
        </w:rPr>
        <w:t xml:space="preserve">Nośnik HD DVD był konkurencją dla </w:t>
      </w:r>
      <w:hyperlink r:id="rId42" w:tooltip="Blu-ray" w:history="1">
        <w:r w:rsidRPr="003B3DBD">
          <w:rPr>
            <w:rStyle w:val="Hipercze"/>
            <w:color w:val="auto"/>
            <w:sz w:val="22"/>
            <w:szCs w:val="22"/>
            <w:u w:val="none"/>
          </w:rPr>
          <w:t>Blu-raya</w:t>
        </w:r>
      </w:hyperlink>
      <w:r w:rsidRPr="003B3DBD">
        <w:rPr>
          <w:sz w:val="22"/>
          <w:szCs w:val="22"/>
        </w:rPr>
        <w:t xml:space="preserve">. Pomimo gorszych parametrów posiadał pewną zaletę – pierwsza warstwa nośnika mogła być identyczna z warstwą standardowej płyty </w:t>
      </w:r>
      <w:hyperlink r:id="rId43" w:tooltip="DVD" w:history="1">
        <w:r w:rsidRPr="003B3DBD">
          <w:rPr>
            <w:rStyle w:val="Hipercze"/>
            <w:color w:val="auto"/>
            <w:sz w:val="22"/>
            <w:szCs w:val="22"/>
            <w:u w:val="none"/>
          </w:rPr>
          <w:t>DVD</w:t>
        </w:r>
      </w:hyperlink>
      <w:r w:rsidRPr="003B3DBD">
        <w:rPr>
          <w:sz w:val="22"/>
          <w:szCs w:val="22"/>
        </w:rPr>
        <w:t xml:space="preserve">. Zapewniało to kompatybilność z odtwarzaczem DVD na poziomie pierwszej warstwy. HD DVD był dzięki temu dobrym nośnikiem do dystrybucji filmów. Na warstwie o pojemności 15 GB można było zapisać film w rozdzielczości </w:t>
      </w:r>
      <w:hyperlink r:id="rId44" w:tooltip="HDTV" w:history="1">
        <w:r w:rsidRPr="003B3DBD">
          <w:rPr>
            <w:rStyle w:val="Hipercze"/>
            <w:color w:val="auto"/>
            <w:sz w:val="22"/>
            <w:szCs w:val="22"/>
            <w:u w:val="none"/>
          </w:rPr>
          <w:t>HDTV</w:t>
        </w:r>
      </w:hyperlink>
      <w:r w:rsidRPr="003B3DBD">
        <w:rPr>
          <w:sz w:val="22"/>
          <w:szCs w:val="22"/>
        </w:rPr>
        <w:t xml:space="preserve">, a na warstwie o pojemności 4,7 GB ten sam film w gorszej jakości. Film mogli obejrzeć zarówno posiadacze nowych odtwarzaczy HD DVD jak i starszych DVD, tylko że z różną jakością. </w:t>
      </w:r>
      <w:hyperlink r:id="rId45" w:tooltip="Microsoft Windows Vista" w:history="1">
        <w:r w:rsidRPr="003B3DBD">
          <w:rPr>
            <w:rStyle w:val="Hipercze"/>
            <w:color w:val="auto"/>
            <w:sz w:val="22"/>
            <w:szCs w:val="22"/>
            <w:u w:val="none"/>
          </w:rPr>
          <w:t>Microsoft Windows Vista</w:t>
        </w:r>
      </w:hyperlink>
      <w:r w:rsidRPr="003B3DBD">
        <w:rPr>
          <w:sz w:val="22"/>
          <w:szCs w:val="22"/>
        </w:rPr>
        <w:t xml:space="preserve"> obsługuje technologię pamięci masowej HD DVD. Niekorzystne dla HD DVD było jednak to, że największa amerykańska wytwórnia filmów </w:t>
      </w:r>
      <w:hyperlink r:id="rId46" w:tooltip="Warner Bros." w:history="1">
        <w:r w:rsidRPr="003B3DBD">
          <w:rPr>
            <w:rStyle w:val="Hipercze"/>
            <w:color w:val="auto"/>
            <w:sz w:val="22"/>
            <w:szCs w:val="22"/>
            <w:u w:val="none"/>
          </w:rPr>
          <w:t>Warner Bros</w:t>
        </w:r>
      </w:hyperlink>
      <w:r w:rsidRPr="003B3DBD">
        <w:rPr>
          <w:sz w:val="22"/>
          <w:szCs w:val="22"/>
        </w:rPr>
        <w:t xml:space="preserve"> w </w:t>
      </w:r>
      <w:hyperlink r:id="rId47" w:tooltip="Styczeń" w:history="1">
        <w:r w:rsidRPr="003B3DBD">
          <w:rPr>
            <w:rStyle w:val="Hipercze"/>
            <w:color w:val="auto"/>
            <w:sz w:val="22"/>
            <w:szCs w:val="22"/>
            <w:u w:val="none"/>
          </w:rPr>
          <w:t>styczniu</w:t>
        </w:r>
      </w:hyperlink>
      <w:r w:rsidRPr="003B3DBD">
        <w:rPr>
          <w:sz w:val="22"/>
          <w:szCs w:val="22"/>
        </w:rPr>
        <w:t xml:space="preserve"> </w:t>
      </w:r>
      <w:hyperlink r:id="rId48" w:tooltip="2008" w:history="1">
        <w:r w:rsidRPr="003B3DBD">
          <w:rPr>
            <w:rStyle w:val="Hipercze"/>
            <w:color w:val="auto"/>
            <w:sz w:val="22"/>
            <w:szCs w:val="22"/>
            <w:u w:val="none"/>
          </w:rPr>
          <w:t>2008</w:t>
        </w:r>
      </w:hyperlink>
      <w:r w:rsidRPr="003B3DBD">
        <w:rPr>
          <w:sz w:val="22"/>
          <w:szCs w:val="22"/>
        </w:rPr>
        <w:t xml:space="preserve"> na targach w </w:t>
      </w:r>
      <w:hyperlink r:id="rId49" w:tooltip="Las Vegas" w:history="1">
        <w:r w:rsidRPr="003B3DBD">
          <w:rPr>
            <w:rStyle w:val="Hipercze"/>
            <w:color w:val="auto"/>
            <w:sz w:val="22"/>
            <w:szCs w:val="22"/>
            <w:u w:val="none"/>
          </w:rPr>
          <w:t>Las Vegas</w:t>
        </w:r>
      </w:hyperlink>
      <w:r w:rsidRPr="003B3DBD">
        <w:rPr>
          <w:sz w:val="22"/>
          <w:szCs w:val="22"/>
        </w:rPr>
        <w:t xml:space="preserve"> poparła konkurencyjny standard </w:t>
      </w:r>
      <w:hyperlink r:id="rId50" w:tooltip="Blu-ray" w:history="1">
        <w:r w:rsidRPr="003B3DBD">
          <w:rPr>
            <w:rStyle w:val="Hipercze"/>
            <w:color w:val="auto"/>
            <w:sz w:val="22"/>
            <w:szCs w:val="22"/>
            <w:u w:val="none"/>
          </w:rPr>
          <w:t>Blu-ray</w:t>
        </w:r>
      </w:hyperlink>
      <w:r w:rsidRPr="003B3DBD">
        <w:rPr>
          <w:sz w:val="22"/>
          <w:szCs w:val="22"/>
        </w:rPr>
        <w:t>.</w:t>
      </w:r>
    </w:p>
    <w:p w:rsidR="003B3DBD" w:rsidRPr="003B3DBD" w:rsidRDefault="003B3DBD" w:rsidP="003B3DBD">
      <w:pPr>
        <w:pStyle w:val="NormalnyWeb"/>
        <w:rPr>
          <w:sz w:val="22"/>
          <w:szCs w:val="22"/>
        </w:rPr>
      </w:pPr>
      <w:r w:rsidRPr="003B3DBD">
        <w:rPr>
          <w:sz w:val="22"/>
          <w:szCs w:val="22"/>
        </w:rPr>
        <w:t xml:space="preserve">16 lutego </w:t>
      </w:r>
      <w:hyperlink r:id="rId51" w:tooltip="2008" w:history="1">
        <w:r w:rsidRPr="003B3DBD">
          <w:rPr>
            <w:rStyle w:val="Hipercze"/>
            <w:color w:val="auto"/>
            <w:sz w:val="22"/>
            <w:szCs w:val="22"/>
            <w:u w:val="none"/>
          </w:rPr>
          <w:t>2008</w:t>
        </w:r>
      </w:hyperlink>
      <w:r w:rsidRPr="003B3DBD">
        <w:rPr>
          <w:sz w:val="22"/>
          <w:szCs w:val="22"/>
        </w:rPr>
        <w:t xml:space="preserve">, </w:t>
      </w:r>
      <w:hyperlink r:id="rId52" w:tooltip="NHK" w:history="1">
        <w:r w:rsidRPr="003B3DBD">
          <w:rPr>
            <w:rStyle w:val="Hipercze"/>
            <w:color w:val="auto"/>
            <w:sz w:val="22"/>
            <w:szCs w:val="22"/>
            <w:u w:val="none"/>
          </w:rPr>
          <w:t>NHK</w:t>
        </w:r>
      </w:hyperlink>
      <w:r w:rsidRPr="003B3DBD">
        <w:rPr>
          <w:sz w:val="22"/>
          <w:szCs w:val="22"/>
        </w:rPr>
        <w:t xml:space="preserve"> i </w:t>
      </w:r>
      <w:hyperlink r:id="rId53" w:tooltip="Reuters" w:history="1">
        <w:r w:rsidRPr="003B3DBD">
          <w:rPr>
            <w:rStyle w:val="Hipercze"/>
            <w:color w:val="auto"/>
            <w:sz w:val="22"/>
            <w:szCs w:val="22"/>
            <w:u w:val="none"/>
          </w:rPr>
          <w:t>Reuters</w:t>
        </w:r>
      </w:hyperlink>
      <w:r w:rsidRPr="003B3DBD">
        <w:rPr>
          <w:sz w:val="22"/>
          <w:szCs w:val="22"/>
        </w:rPr>
        <w:t xml:space="preserve"> podały, że </w:t>
      </w:r>
      <w:hyperlink r:id="rId54" w:tooltip="Toshiba" w:history="1">
        <w:r w:rsidRPr="003B3DBD">
          <w:rPr>
            <w:rStyle w:val="Hipercze"/>
            <w:color w:val="auto"/>
            <w:sz w:val="22"/>
            <w:szCs w:val="22"/>
            <w:u w:val="none"/>
          </w:rPr>
          <w:t>Toshiba</w:t>
        </w:r>
      </w:hyperlink>
      <w:r w:rsidRPr="003B3DBD">
        <w:rPr>
          <w:sz w:val="22"/>
          <w:szCs w:val="22"/>
        </w:rPr>
        <w:t xml:space="preserve"> planuje wstrzymanie produkcji HD DVD. Firma będzie w dalszym ciągu sprzedawać urządzenia ale nie będzie inwestować w projektowanie ich nowych modeli</w:t>
      </w:r>
      <w:hyperlink r:id="rId55" w:anchor="cite_note-0" w:history="1">
        <w:r w:rsidRPr="003B3DBD">
          <w:rPr>
            <w:rStyle w:val="Hipercze"/>
            <w:color w:val="auto"/>
            <w:sz w:val="22"/>
            <w:szCs w:val="22"/>
            <w:u w:val="none"/>
            <w:vertAlign w:val="superscript"/>
          </w:rPr>
          <w:t>[1]</w:t>
        </w:r>
      </w:hyperlink>
      <w:r w:rsidRPr="003B3DBD">
        <w:rPr>
          <w:sz w:val="22"/>
          <w:szCs w:val="22"/>
        </w:rPr>
        <w:t>.</w:t>
      </w:r>
    </w:p>
    <w:p w:rsidR="003B3DBD" w:rsidRPr="003B3DBD" w:rsidRDefault="003B3DBD" w:rsidP="003B3DBD">
      <w:pPr>
        <w:pStyle w:val="NormalnyWeb"/>
        <w:rPr>
          <w:sz w:val="22"/>
          <w:szCs w:val="22"/>
        </w:rPr>
      </w:pPr>
      <w:r w:rsidRPr="003B3DBD">
        <w:rPr>
          <w:sz w:val="22"/>
          <w:szCs w:val="22"/>
        </w:rPr>
        <w:t xml:space="preserve">19 lutego </w:t>
      </w:r>
      <w:hyperlink r:id="rId56" w:tooltip="2008" w:history="1">
        <w:r w:rsidRPr="003B3DBD">
          <w:rPr>
            <w:rStyle w:val="Hipercze"/>
            <w:color w:val="auto"/>
            <w:sz w:val="22"/>
            <w:szCs w:val="22"/>
            <w:u w:val="none"/>
          </w:rPr>
          <w:t>2008</w:t>
        </w:r>
      </w:hyperlink>
      <w:r w:rsidRPr="003B3DBD">
        <w:rPr>
          <w:sz w:val="22"/>
          <w:szCs w:val="22"/>
        </w:rPr>
        <w:t xml:space="preserve"> prezes firmy </w:t>
      </w:r>
      <w:hyperlink r:id="rId57" w:tooltip="Toshiba" w:history="1">
        <w:r w:rsidRPr="003B3DBD">
          <w:rPr>
            <w:rStyle w:val="Hipercze"/>
            <w:color w:val="auto"/>
            <w:sz w:val="22"/>
            <w:szCs w:val="22"/>
            <w:u w:val="none"/>
          </w:rPr>
          <w:t>Toshiba</w:t>
        </w:r>
      </w:hyperlink>
      <w:r w:rsidRPr="003B3DBD">
        <w:rPr>
          <w:sz w:val="22"/>
          <w:szCs w:val="22"/>
        </w:rPr>
        <w:t xml:space="preserve">, </w:t>
      </w:r>
      <w:hyperlink r:id="rId58" w:tooltip="Atsutoshi Nishida (strona nie istnieje)" w:history="1">
        <w:r w:rsidRPr="003B3DBD">
          <w:rPr>
            <w:rStyle w:val="Hipercze"/>
            <w:color w:val="auto"/>
            <w:sz w:val="22"/>
            <w:szCs w:val="22"/>
            <w:u w:val="none"/>
          </w:rPr>
          <w:t>Atsutoshi Nishida</w:t>
        </w:r>
      </w:hyperlink>
      <w:r w:rsidRPr="003B3DBD">
        <w:rPr>
          <w:sz w:val="22"/>
          <w:szCs w:val="22"/>
        </w:rPr>
        <w:t xml:space="preserve">, ogłosił podczas konferencji prasowej w </w:t>
      </w:r>
      <w:hyperlink r:id="rId59" w:tooltip="Tokio" w:history="1">
        <w:r w:rsidRPr="003B3DBD">
          <w:rPr>
            <w:rStyle w:val="Hipercze"/>
            <w:color w:val="auto"/>
            <w:sz w:val="22"/>
            <w:szCs w:val="22"/>
            <w:u w:val="none"/>
          </w:rPr>
          <w:t>Tokio</w:t>
        </w:r>
      </w:hyperlink>
      <w:r w:rsidRPr="003B3DBD">
        <w:rPr>
          <w:sz w:val="22"/>
          <w:szCs w:val="22"/>
        </w:rPr>
        <w:t xml:space="preserve"> oficjalną decyzję swojej firmy o wycofaniu się z wszelkich prac związanych z technologią HD DVD</w:t>
      </w:r>
      <w:hyperlink r:id="rId60" w:anchor="cite_note-1" w:history="1">
        <w:r w:rsidRPr="003B3DBD">
          <w:rPr>
            <w:rStyle w:val="Hipercze"/>
            <w:color w:val="auto"/>
            <w:sz w:val="22"/>
            <w:szCs w:val="22"/>
            <w:u w:val="none"/>
            <w:vertAlign w:val="superscript"/>
          </w:rPr>
          <w:t>[2]</w:t>
        </w:r>
      </w:hyperlink>
      <w:r w:rsidRPr="003B3DBD">
        <w:rPr>
          <w:sz w:val="22"/>
          <w:szCs w:val="22"/>
        </w:rPr>
        <w:t>.</w:t>
      </w:r>
    </w:p>
    <w:p w:rsidR="003B3DBD" w:rsidRPr="003B3DBD" w:rsidRDefault="003B3DBD" w:rsidP="003B3DBD">
      <w:pPr>
        <w:pStyle w:val="NormalnyWeb"/>
        <w:rPr>
          <w:sz w:val="22"/>
          <w:szCs w:val="22"/>
        </w:rPr>
      </w:pPr>
      <w:r w:rsidRPr="003B3DBD">
        <w:rPr>
          <w:sz w:val="22"/>
          <w:szCs w:val="22"/>
        </w:rPr>
        <w:t xml:space="preserve">Tego samego dnia po ogłoszeniu zaprzestania prac nad HD DVD, wytwórnia filmowa </w:t>
      </w:r>
      <w:hyperlink r:id="rId61" w:tooltip="Universal Studios" w:history="1">
        <w:r w:rsidRPr="003B3DBD">
          <w:rPr>
            <w:rStyle w:val="Hipercze"/>
            <w:color w:val="auto"/>
            <w:sz w:val="22"/>
            <w:szCs w:val="22"/>
            <w:u w:val="none"/>
          </w:rPr>
          <w:t>Universal Studios</w:t>
        </w:r>
      </w:hyperlink>
      <w:r w:rsidRPr="003B3DBD">
        <w:rPr>
          <w:sz w:val="22"/>
          <w:szCs w:val="22"/>
        </w:rPr>
        <w:t xml:space="preserve"> ogłosiła przejście na format BD. Podobnie </w:t>
      </w:r>
      <w:hyperlink r:id="rId62" w:tooltip="Microsoft" w:history="1">
        <w:r w:rsidRPr="003B3DBD">
          <w:rPr>
            <w:rStyle w:val="Hipercze"/>
            <w:color w:val="auto"/>
            <w:sz w:val="22"/>
            <w:szCs w:val="22"/>
            <w:u w:val="none"/>
          </w:rPr>
          <w:t>Microsoft</w:t>
        </w:r>
      </w:hyperlink>
      <w:r w:rsidRPr="003B3DBD">
        <w:rPr>
          <w:sz w:val="22"/>
          <w:szCs w:val="22"/>
        </w:rPr>
        <w:t xml:space="preserve"> zrezygnował ze wsparcia formatu HD DVD przez zaprzestanie produkcji czytników do konsoli </w:t>
      </w:r>
      <w:hyperlink r:id="rId63" w:tooltip="Xbox 360" w:history="1">
        <w:r w:rsidRPr="003B3DBD">
          <w:rPr>
            <w:rStyle w:val="Hipercze"/>
            <w:color w:val="auto"/>
            <w:sz w:val="22"/>
            <w:szCs w:val="22"/>
            <w:u w:val="none"/>
          </w:rPr>
          <w:t>Xbox 360</w:t>
        </w:r>
      </w:hyperlink>
      <w:hyperlink r:id="rId64" w:anchor="cite_note-2" w:history="1">
        <w:r w:rsidRPr="003B3DBD">
          <w:rPr>
            <w:rStyle w:val="Hipercze"/>
            <w:color w:val="auto"/>
            <w:sz w:val="22"/>
            <w:szCs w:val="22"/>
            <w:u w:val="none"/>
            <w:vertAlign w:val="superscript"/>
          </w:rPr>
          <w:t>[3]</w:t>
        </w:r>
      </w:hyperlink>
      <w:r w:rsidRPr="003B3DBD">
        <w:rPr>
          <w:sz w:val="22"/>
          <w:szCs w:val="22"/>
        </w:rPr>
        <w:t xml:space="preserve">. Oznacza to definitywną przegraną formatu na rzecz konkurencyjnego </w:t>
      </w:r>
      <w:hyperlink r:id="rId65" w:tooltip="Blu-ray" w:history="1">
        <w:r w:rsidRPr="003B3DBD">
          <w:rPr>
            <w:rStyle w:val="Hipercze"/>
            <w:color w:val="auto"/>
            <w:sz w:val="22"/>
            <w:szCs w:val="22"/>
            <w:u w:val="none"/>
          </w:rPr>
          <w:t>Blu-ray</w:t>
        </w:r>
      </w:hyperlink>
      <w:r w:rsidRPr="003B3DBD">
        <w:rPr>
          <w:sz w:val="22"/>
          <w:szCs w:val="22"/>
        </w:rPr>
        <w:t>.</w:t>
      </w:r>
    </w:p>
    <w:p w:rsidR="003B3DBD" w:rsidRPr="003B3DBD" w:rsidRDefault="003B3DBD" w:rsidP="003B3DBD">
      <w:pPr>
        <w:spacing w:before="100" w:beforeAutospacing="1" w:after="100" w:afterAutospacing="1"/>
        <w:ind w:left="360"/>
      </w:pPr>
    </w:p>
    <w:p w:rsidR="003B3DBD" w:rsidRPr="003B3DBD" w:rsidRDefault="003B3DBD" w:rsidP="003B3DBD">
      <w:pPr>
        <w:rPr>
          <w:rFonts w:ascii="Times New Roman" w:hAnsi="Times New Roman"/>
          <w:sz w:val="24"/>
          <w:szCs w:val="24"/>
        </w:rPr>
      </w:pPr>
      <w:r w:rsidRPr="003B3DBD">
        <w:rPr>
          <w:rFonts w:ascii="Times New Roman" w:hAnsi="Times New Roman"/>
          <w:sz w:val="24"/>
          <w:szCs w:val="24"/>
        </w:rPr>
        <w:t xml:space="preserve"> </w:t>
      </w:r>
      <w:r w:rsidRPr="003B3DBD">
        <w:rPr>
          <w:rFonts w:ascii="Times New Roman" w:hAnsi="Times New Roman"/>
          <w:sz w:val="24"/>
          <w:szCs w:val="24"/>
        </w:rPr>
        <w:br w:type="page"/>
      </w:r>
    </w:p>
    <w:p w:rsidR="003B3DBD" w:rsidRDefault="003B3DBD"/>
    <w:sectPr w:rsidR="003B3D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7DC"/>
    <w:multiLevelType w:val="multilevel"/>
    <w:tmpl w:val="786C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36511"/>
    <w:multiLevelType w:val="multilevel"/>
    <w:tmpl w:val="3AF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53189"/>
    <w:multiLevelType w:val="multilevel"/>
    <w:tmpl w:val="1FF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11672F"/>
    <w:multiLevelType w:val="multilevel"/>
    <w:tmpl w:val="993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70A49"/>
    <w:multiLevelType w:val="multilevel"/>
    <w:tmpl w:val="98A8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0D5C3A"/>
    <w:rsid w:val="000D5C3A"/>
    <w:rsid w:val="003B3DBD"/>
    <w:rsid w:val="00C520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Tahoma" w:hAnsi="Tahoma"/>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ormalnyWeb">
    <w:name w:val="Normal (Web)"/>
    <w:basedOn w:val="Normalny"/>
    <w:rsid w:val="000D5C3A"/>
    <w:pPr>
      <w:spacing w:before="100" w:beforeAutospacing="1" w:after="100" w:afterAutospacing="1"/>
    </w:pPr>
    <w:rPr>
      <w:rFonts w:ascii="Times New Roman" w:hAnsi="Times New Roman"/>
      <w:sz w:val="24"/>
      <w:szCs w:val="24"/>
    </w:rPr>
  </w:style>
  <w:style w:type="character" w:styleId="Uwydatnienie">
    <w:name w:val="Emphasis"/>
    <w:basedOn w:val="Domylnaczcionkaakapitu"/>
    <w:qFormat/>
    <w:rsid w:val="000D5C3A"/>
    <w:rPr>
      <w:i/>
      <w:iCs/>
    </w:rPr>
  </w:style>
  <w:style w:type="table" w:styleId="Tabela-Siatka">
    <w:name w:val="Table Grid"/>
    <w:basedOn w:val="Standardowy"/>
    <w:rsid w:val="000D5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3B3DBD"/>
    <w:rPr>
      <w:color w:val="0000FF"/>
      <w:u w:val="single"/>
    </w:rPr>
  </w:style>
</w:styles>
</file>

<file path=word/webSettings.xml><?xml version="1.0" encoding="utf-8"?>
<w:webSettings xmlns:r="http://schemas.openxmlformats.org/officeDocument/2006/relationships" xmlns:w="http://schemas.openxmlformats.org/wordprocessingml/2006/main">
  <w:divs>
    <w:div w:id="520901068">
      <w:bodyDiv w:val="1"/>
      <w:marLeft w:val="0"/>
      <w:marRight w:val="0"/>
      <w:marTop w:val="0"/>
      <w:marBottom w:val="0"/>
      <w:divBdr>
        <w:top w:val="none" w:sz="0" w:space="0" w:color="auto"/>
        <w:left w:val="none" w:sz="0" w:space="0" w:color="auto"/>
        <w:bottom w:val="none" w:sz="0" w:space="0" w:color="auto"/>
        <w:right w:val="none" w:sz="0" w:space="0" w:color="auto"/>
      </w:divBdr>
    </w:div>
    <w:div w:id="560408793">
      <w:bodyDiv w:val="1"/>
      <w:marLeft w:val="0"/>
      <w:marRight w:val="0"/>
      <w:marTop w:val="0"/>
      <w:marBottom w:val="0"/>
      <w:divBdr>
        <w:top w:val="none" w:sz="0" w:space="0" w:color="auto"/>
        <w:left w:val="none" w:sz="0" w:space="0" w:color="auto"/>
        <w:bottom w:val="none" w:sz="0" w:space="0" w:color="auto"/>
        <w:right w:val="none" w:sz="0" w:space="0" w:color="auto"/>
      </w:divBdr>
    </w:div>
    <w:div w:id="1516575332">
      <w:bodyDiv w:val="1"/>
      <w:marLeft w:val="0"/>
      <w:marRight w:val="0"/>
      <w:marTop w:val="0"/>
      <w:marBottom w:val="0"/>
      <w:divBdr>
        <w:top w:val="none" w:sz="0" w:space="0" w:color="auto"/>
        <w:left w:val="none" w:sz="0" w:space="0" w:color="auto"/>
        <w:bottom w:val="none" w:sz="0" w:space="0" w:color="auto"/>
        <w:right w:val="none" w:sz="0" w:space="0" w:color="auto"/>
      </w:divBdr>
    </w:div>
    <w:div w:id="1888495135">
      <w:bodyDiv w:val="1"/>
      <w:marLeft w:val="0"/>
      <w:marRight w:val="0"/>
      <w:marTop w:val="0"/>
      <w:marBottom w:val="0"/>
      <w:divBdr>
        <w:top w:val="none" w:sz="0" w:space="0" w:color="auto"/>
        <w:left w:val="none" w:sz="0" w:space="0" w:color="auto"/>
        <w:bottom w:val="none" w:sz="0" w:space="0" w:color="auto"/>
        <w:right w:val="none" w:sz="0" w:space="0" w:color="auto"/>
      </w:divBdr>
    </w:div>
    <w:div w:id="20852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DVD" TargetMode="External"/><Relationship Id="rId18" Type="http://schemas.openxmlformats.org/officeDocument/2006/relationships/hyperlink" Target="http://pl.wikipedia.org/wiki/Gigabajt" TargetMode="External"/><Relationship Id="rId26" Type="http://schemas.openxmlformats.org/officeDocument/2006/relationships/hyperlink" Target="http://pl.wikipedia.org/wiki/Gigabajt" TargetMode="External"/><Relationship Id="rId39" Type="http://schemas.openxmlformats.org/officeDocument/2006/relationships/hyperlink" Target="http://pl.wikipedia.org/wiki/Niebieski_laser" TargetMode="External"/><Relationship Id="rId21" Type="http://schemas.openxmlformats.org/officeDocument/2006/relationships/hyperlink" Target="http://pl.wikipedia.org/wiki/Wrzesie%C5%84" TargetMode="External"/><Relationship Id="rId34" Type="http://schemas.openxmlformats.org/officeDocument/2006/relationships/hyperlink" Target="http://pl.wikipedia.org/wiki/Pit" TargetMode="External"/><Relationship Id="rId42" Type="http://schemas.openxmlformats.org/officeDocument/2006/relationships/hyperlink" Target="http://pl.wikipedia.org/wiki/Blu-ray" TargetMode="External"/><Relationship Id="rId47" Type="http://schemas.openxmlformats.org/officeDocument/2006/relationships/hyperlink" Target="http://pl.wikipedia.org/wiki/Stycze%C5%84" TargetMode="External"/><Relationship Id="rId50" Type="http://schemas.openxmlformats.org/officeDocument/2006/relationships/hyperlink" Target="http://pl.wikipedia.org/wiki/Blu-ray" TargetMode="External"/><Relationship Id="rId55" Type="http://schemas.openxmlformats.org/officeDocument/2006/relationships/hyperlink" Target="http://pl.wikipedia.org/wiki/HD_DVD" TargetMode="External"/><Relationship Id="rId63" Type="http://schemas.openxmlformats.org/officeDocument/2006/relationships/hyperlink" Target="http://pl.wikipedia.org/wiki/Xbox_360" TargetMode="External"/><Relationship Id="rId7" Type="http://schemas.openxmlformats.org/officeDocument/2006/relationships/hyperlink" Target="http://pl.wikipedia.org/wiki/J%C4%99zyk_angielski" TargetMode="External"/><Relationship Id="rId2" Type="http://schemas.openxmlformats.org/officeDocument/2006/relationships/styles" Target="styles.xml"/><Relationship Id="rId16" Type="http://schemas.openxmlformats.org/officeDocument/2006/relationships/hyperlink" Target="http://pl.wikipedia.org/wiki/Metr" TargetMode="External"/><Relationship Id="rId29" Type="http://schemas.openxmlformats.org/officeDocument/2006/relationships/hyperlink" Target="http://pl.wikipedia.org/wiki/Gigabaj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l.wikipedia.org/w/index.php?title=Memory-Tech&amp;action=edit&amp;redlink=1" TargetMode="External"/><Relationship Id="rId24" Type="http://schemas.openxmlformats.org/officeDocument/2006/relationships/hyperlink" Target="http://pl.wikipedia.org/wiki/Wrzesie%C5%84" TargetMode="External"/><Relationship Id="rId32" Type="http://schemas.openxmlformats.org/officeDocument/2006/relationships/hyperlink" Target="http://pl.wikipedia.org/wiki/Nanometr" TargetMode="External"/><Relationship Id="rId37" Type="http://schemas.openxmlformats.org/officeDocument/2006/relationships/hyperlink" Target="http://pl.wikipedia.org/wiki/D%C5%82ugo%C5%9B%C4%87_fali" TargetMode="External"/><Relationship Id="rId40" Type="http://schemas.openxmlformats.org/officeDocument/2006/relationships/hyperlink" Target="http://pl.wikipedia.org/wiki/Pit" TargetMode="External"/><Relationship Id="rId45" Type="http://schemas.openxmlformats.org/officeDocument/2006/relationships/hyperlink" Target="http://pl.wikipedia.org/wiki/Microsoft_Windows_Vista" TargetMode="External"/><Relationship Id="rId53" Type="http://schemas.openxmlformats.org/officeDocument/2006/relationships/hyperlink" Target="http://pl.wikipedia.org/wiki/Reuters" TargetMode="External"/><Relationship Id="rId58" Type="http://schemas.openxmlformats.org/officeDocument/2006/relationships/hyperlink" Target="http://pl.wikipedia.org/w/index.php?title=Atsutoshi_Nishida&amp;action=edit&amp;redlink=1" TargetMode="External"/><Relationship Id="rId66"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pl.wikipedia.org/wiki/Metr" TargetMode="External"/><Relationship Id="rId23" Type="http://schemas.openxmlformats.org/officeDocument/2006/relationships/hyperlink" Target="http://pl.wikipedia.org/wiki/Gigabajt" TargetMode="External"/><Relationship Id="rId28" Type="http://schemas.openxmlformats.org/officeDocument/2006/relationships/hyperlink" Target="http://pl.wikipedia.org/wiki/Gigabajt" TargetMode="External"/><Relationship Id="rId36" Type="http://schemas.openxmlformats.org/officeDocument/2006/relationships/hyperlink" Target="http://pl.wikipedia.org/wiki/Laser" TargetMode="External"/><Relationship Id="rId49" Type="http://schemas.openxmlformats.org/officeDocument/2006/relationships/hyperlink" Target="http://pl.wikipedia.org/wiki/Las_Vegas" TargetMode="External"/><Relationship Id="rId57" Type="http://schemas.openxmlformats.org/officeDocument/2006/relationships/hyperlink" Target="http://pl.wikipedia.org/wiki/Toshiba" TargetMode="External"/><Relationship Id="rId61" Type="http://schemas.openxmlformats.org/officeDocument/2006/relationships/hyperlink" Target="http://pl.wikipedia.org/wiki/Universal_Studios" TargetMode="External"/><Relationship Id="rId10" Type="http://schemas.openxmlformats.org/officeDocument/2006/relationships/hyperlink" Target="http://pl.wikipedia.org/wiki/NEC_Corporation" TargetMode="External"/><Relationship Id="rId19" Type="http://schemas.openxmlformats.org/officeDocument/2006/relationships/hyperlink" Target="http://pl.wikipedia.org/wiki/Gigabajt" TargetMode="External"/><Relationship Id="rId31" Type="http://schemas.openxmlformats.org/officeDocument/2006/relationships/hyperlink" Target="http://pl.wikipedia.org/wiki/D%C5%82ugo%C5%9B%C4%87_fali" TargetMode="External"/><Relationship Id="rId44" Type="http://schemas.openxmlformats.org/officeDocument/2006/relationships/hyperlink" Target="http://pl.wikipedia.org/wiki/HDTV" TargetMode="External"/><Relationship Id="rId52" Type="http://schemas.openxmlformats.org/officeDocument/2006/relationships/hyperlink" Target="http://pl.wikipedia.org/wiki/NHK" TargetMode="External"/><Relationship Id="rId60" Type="http://schemas.openxmlformats.org/officeDocument/2006/relationships/hyperlink" Target="http://pl.wikipedia.org/wiki/HD_DVD" TargetMode="External"/><Relationship Id="rId65" Type="http://schemas.openxmlformats.org/officeDocument/2006/relationships/hyperlink" Target="http://pl.wikipedia.org/wiki/Blu-ray" TargetMode="External"/><Relationship Id="rId4" Type="http://schemas.openxmlformats.org/officeDocument/2006/relationships/webSettings" Target="webSettings.xml"/><Relationship Id="rId9" Type="http://schemas.openxmlformats.org/officeDocument/2006/relationships/hyperlink" Target="http://pl.wikipedia.org/wiki/Toshiba" TargetMode="External"/><Relationship Id="rId14" Type="http://schemas.openxmlformats.org/officeDocument/2006/relationships/hyperlink" Target="http://pl.wikipedia.org/wiki/Niebieski_laser" TargetMode="External"/><Relationship Id="rId22" Type="http://schemas.openxmlformats.org/officeDocument/2006/relationships/hyperlink" Target="http://pl.wikipedia.org/wiki/2007" TargetMode="External"/><Relationship Id="rId27" Type="http://schemas.openxmlformats.org/officeDocument/2006/relationships/hyperlink" Target="http://pl.wikipedia.org/wiki/Gigabajt" TargetMode="External"/><Relationship Id="rId30" Type="http://schemas.openxmlformats.org/officeDocument/2006/relationships/hyperlink" Target="http://pl.wikipedia.org/wiki/Gigabajt" TargetMode="External"/><Relationship Id="rId35" Type="http://schemas.openxmlformats.org/officeDocument/2006/relationships/hyperlink" Target="http://pl.wikipedia.org/wiki/Mikrometr" TargetMode="External"/><Relationship Id="rId43" Type="http://schemas.openxmlformats.org/officeDocument/2006/relationships/hyperlink" Target="http://pl.wikipedia.org/wiki/DVD" TargetMode="External"/><Relationship Id="rId48" Type="http://schemas.openxmlformats.org/officeDocument/2006/relationships/hyperlink" Target="http://pl.wikipedia.org/wiki/2008" TargetMode="External"/><Relationship Id="rId56" Type="http://schemas.openxmlformats.org/officeDocument/2006/relationships/hyperlink" Target="http://pl.wikipedia.org/wiki/2008" TargetMode="External"/><Relationship Id="rId64" Type="http://schemas.openxmlformats.org/officeDocument/2006/relationships/hyperlink" Target="http://pl.wikipedia.org/wiki/HD_DVD" TargetMode="External"/><Relationship Id="rId8" Type="http://schemas.openxmlformats.org/officeDocument/2006/relationships/hyperlink" Target="http://pl.wikipedia.org/wiki/Dane" TargetMode="External"/><Relationship Id="rId51" Type="http://schemas.openxmlformats.org/officeDocument/2006/relationships/hyperlink" Target="http://pl.wikipedia.org/wiki/2008" TargetMode="External"/><Relationship Id="rId3" Type="http://schemas.openxmlformats.org/officeDocument/2006/relationships/settings" Target="settings.xml"/><Relationship Id="rId12" Type="http://schemas.openxmlformats.org/officeDocument/2006/relationships/hyperlink" Target="http://pl.wikipedia.org/w/index.php?title=AOSRA&amp;action=edit&amp;redlink=1" TargetMode="External"/><Relationship Id="rId17" Type="http://schemas.openxmlformats.org/officeDocument/2006/relationships/hyperlink" Target="http://pl.wikipedia.org/wiki/Gigabajt" TargetMode="External"/><Relationship Id="rId25" Type="http://schemas.openxmlformats.org/officeDocument/2006/relationships/hyperlink" Target="http://pl.wikipedia.org/wiki/2007" TargetMode="External"/><Relationship Id="rId33" Type="http://schemas.openxmlformats.org/officeDocument/2006/relationships/hyperlink" Target="http://pl.wikipedia.org/wiki/Mikrometr" TargetMode="External"/><Relationship Id="rId38" Type="http://schemas.openxmlformats.org/officeDocument/2006/relationships/hyperlink" Target="http://pl.wikipedia.org/wiki/Nanometr" TargetMode="External"/><Relationship Id="rId46" Type="http://schemas.openxmlformats.org/officeDocument/2006/relationships/hyperlink" Target="http://pl.wikipedia.org/wiki/Warner_Bros." TargetMode="External"/><Relationship Id="rId59" Type="http://schemas.openxmlformats.org/officeDocument/2006/relationships/hyperlink" Target="http://pl.wikipedia.org/wiki/Tokio" TargetMode="External"/><Relationship Id="rId67" Type="http://schemas.openxmlformats.org/officeDocument/2006/relationships/theme" Target="theme/theme1.xml"/><Relationship Id="rId20" Type="http://schemas.openxmlformats.org/officeDocument/2006/relationships/hyperlink" Target="http://pl.wikipedia.org/wiki/Gigabajt" TargetMode="External"/><Relationship Id="rId41" Type="http://schemas.openxmlformats.org/officeDocument/2006/relationships/hyperlink" Target="http://pl.wikipedia.org/wiki/Dane" TargetMode="External"/><Relationship Id="rId54" Type="http://schemas.openxmlformats.org/officeDocument/2006/relationships/hyperlink" Target="http://pl.wikipedia.org/wiki/Toshiba" TargetMode="External"/><Relationship Id="rId62" Type="http://schemas.openxmlformats.org/officeDocument/2006/relationships/hyperlink" Target="http://pl.wikipedia.org/wiki/Microsof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10927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się na wytworzenie pięciokrotnie mniejszej - niż w przypadku DVD - plamki lasera, Blu-ray Disc jest nowym wysokopojemnym formatem zapisu </vt:lpstr>
    </vt:vector>
  </TitlesOfParts>
  <Company/>
  <LinksUpToDate>false</LinksUpToDate>
  <CharactersWithSpaces>12723</CharactersWithSpaces>
  <SharedDoc>false</SharedDoc>
  <HLinks>
    <vt:vector size="354" baseType="variant">
      <vt:variant>
        <vt:i4>1441815</vt:i4>
      </vt:variant>
      <vt:variant>
        <vt:i4>180</vt:i4>
      </vt:variant>
      <vt:variant>
        <vt:i4>0</vt:i4>
      </vt:variant>
      <vt:variant>
        <vt:i4>5</vt:i4>
      </vt:variant>
      <vt:variant>
        <vt:lpwstr>http://pl.wikipedia.org/wiki/Blu-ray</vt:lpwstr>
      </vt:variant>
      <vt:variant>
        <vt:lpwstr/>
      </vt:variant>
      <vt:variant>
        <vt:i4>7340149</vt:i4>
      </vt:variant>
      <vt:variant>
        <vt:i4>177</vt:i4>
      </vt:variant>
      <vt:variant>
        <vt:i4>0</vt:i4>
      </vt:variant>
      <vt:variant>
        <vt:i4>5</vt:i4>
      </vt:variant>
      <vt:variant>
        <vt:lpwstr>http://pl.wikipedia.org/wiki/HD_DVD</vt:lpwstr>
      </vt:variant>
      <vt:variant>
        <vt:lpwstr>cite_note-2</vt:lpwstr>
      </vt:variant>
      <vt:variant>
        <vt:i4>7602206</vt:i4>
      </vt:variant>
      <vt:variant>
        <vt:i4>174</vt:i4>
      </vt:variant>
      <vt:variant>
        <vt:i4>0</vt:i4>
      </vt:variant>
      <vt:variant>
        <vt:i4>5</vt:i4>
      </vt:variant>
      <vt:variant>
        <vt:lpwstr>http://pl.wikipedia.org/wiki/Xbox_360</vt:lpwstr>
      </vt:variant>
      <vt:variant>
        <vt:lpwstr/>
      </vt:variant>
      <vt:variant>
        <vt:i4>7340089</vt:i4>
      </vt:variant>
      <vt:variant>
        <vt:i4>171</vt:i4>
      </vt:variant>
      <vt:variant>
        <vt:i4>0</vt:i4>
      </vt:variant>
      <vt:variant>
        <vt:i4>5</vt:i4>
      </vt:variant>
      <vt:variant>
        <vt:lpwstr>http://pl.wikipedia.org/wiki/Microsoft</vt:lpwstr>
      </vt:variant>
      <vt:variant>
        <vt:lpwstr/>
      </vt:variant>
      <vt:variant>
        <vt:i4>7340060</vt:i4>
      </vt:variant>
      <vt:variant>
        <vt:i4>168</vt:i4>
      </vt:variant>
      <vt:variant>
        <vt:i4>0</vt:i4>
      </vt:variant>
      <vt:variant>
        <vt:i4>5</vt:i4>
      </vt:variant>
      <vt:variant>
        <vt:lpwstr>http://pl.wikipedia.org/wiki/Universal_Studios</vt:lpwstr>
      </vt:variant>
      <vt:variant>
        <vt:lpwstr/>
      </vt:variant>
      <vt:variant>
        <vt:i4>7340149</vt:i4>
      </vt:variant>
      <vt:variant>
        <vt:i4>165</vt:i4>
      </vt:variant>
      <vt:variant>
        <vt:i4>0</vt:i4>
      </vt:variant>
      <vt:variant>
        <vt:i4>5</vt:i4>
      </vt:variant>
      <vt:variant>
        <vt:lpwstr>http://pl.wikipedia.org/wiki/HD_DVD</vt:lpwstr>
      </vt:variant>
      <vt:variant>
        <vt:lpwstr>cite_note-1</vt:lpwstr>
      </vt:variant>
      <vt:variant>
        <vt:i4>7995441</vt:i4>
      </vt:variant>
      <vt:variant>
        <vt:i4>162</vt:i4>
      </vt:variant>
      <vt:variant>
        <vt:i4>0</vt:i4>
      </vt:variant>
      <vt:variant>
        <vt:i4>5</vt:i4>
      </vt:variant>
      <vt:variant>
        <vt:lpwstr>http://pl.wikipedia.org/wiki/Tokio</vt:lpwstr>
      </vt:variant>
      <vt:variant>
        <vt:lpwstr/>
      </vt:variant>
      <vt:variant>
        <vt:i4>6357065</vt:i4>
      </vt:variant>
      <vt:variant>
        <vt:i4>159</vt:i4>
      </vt:variant>
      <vt:variant>
        <vt:i4>0</vt:i4>
      </vt:variant>
      <vt:variant>
        <vt:i4>5</vt:i4>
      </vt:variant>
      <vt:variant>
        <vt:lpwstr>http://pl.wikipedia.org/w/index.php?title=Atsutoshi_Nishida&amp;action=edit&amp;redlink=1</vt:lpwstr>
      </vt:variant>
      <vt:variant>
        <vt:lpwstr/>
      </vt:variant>
      <vt:variant>
        <vt:i4>327762</vt:i4>
      </vt:variant>
      <vt:variant>
        <vt:i4>156</vt:i4>
      </vt:variant>
      <vt:variant>
        <vt:i4>0</vt:i4>
      </vt:variant>
      <vt:variant>
        <vt:i4>5</vt:i4>
      </vt:variant>
      <vt:variant>
        <vt:lpwstr>http://pl.wikipedia.org/wiki/Toshiba</vt:lpwstr>
      </vt:variant>
      <vt:variant>
        <vt:lpwstr/>
      </vt:variant>
      <vt:variant>
        <vt:i4>524295</vt:i4>
      </vt:variant>
      <vt:variant>
        <vt:i4>153</vt:i4>
      </vt:variant>
      <vt:variant>
        <vt:i4>0</vt:i4>
      </vt:variant>
      <vt:variant>
        <vt:i4>5</vt:i4>
      </vt:variant>
      <vt:variant>
        <vt:lpwstr>http://pl.wikipedia.org/wiki/2008</vt:lpwstr>
      </vt:variant>
      <vt:variant>
        <vt:lpwstr/>
      </vt:variant>
      <vt:variant>
        <vt:i4>7340149</vt:i4>
      </vt:variant>
      <vt:variant>
        <vt:i4>150</vt:i4>
      </vt:variant>
      <vt:variant>
        <vt:i4>0</vt:i4>
      </vt:variant>
      <vt:variant>
        <vt:i4>5</vt:i4>
      </vt:variant>
      <vt:variant>
        <vt:lpwstr>http://pl.wikipedia.org/wiki/HD_DVD</vt:lpwstr>
      </vt:variant>
      <vt:variant>
        <vt:lpwstr>cite_note-0</vt:lpwstr>
      </vt:variant>
      <vt:variant>
        <vt:i4>327762</vt:i4>
      </vt:variant>
      <vt:variant>
        <vt:i4>147</vt:i4>
      </vt:variant>
      <vt:variant>
        <vt:i4>0</vt:i4>
      </vt:variant>
      <vt:variant>
        <vt:i4>5</vt:i4>
      </vt:variant>
      <vt:variant>
        <vt:lpwstr>http://pl.wikipedia.org/wiki/Toshiba</vt:lpwstr>
      </vt:variant>
      <vt:variant>
        <vt:lpwstr/>
      </vt:variant>
      <vt:variant>
        <vt:i4>1769556</vt:i4>
      </vt:variant>
      <vt:variant>
        <vt:i4>144</vt:i4>
      </vt:variant>
      <vt:variant>
        <vt:i4>0</vt:i4>
      </vt:variant>
      <vt:variant>
        <vt:i4>5</vt:i4>
      </vt:variant>
      <vt:variant>
        <vt:lpwstr>http://pl.wikipedia.org/wiki/Reuters</vt:lpwstr>
      </vt:variant>
      <vt:variant>
        <vt:lpwstr/>
      </vt:variant>
      <vt:variant>
        <vt:i4>983135</vt:i4>
      </vt:variant>
      <vt:variant>
        <vt:i4>141</vt:i4>
      </vt:variant>
      <vt:variant>
        <vt:i4>0</vt:i4>
      </vt:variant>
      <vt:variant>
        <vt:i4>5</vt:i4>
      </vt:variant>
      <vt:variant>
        <vt:lpwstr>http://pl.wikipedia.org/wiki/NHK</vt:lpwstr>
      </vt:variant>
      <vt:variant>
        <vt:lpwstr/>
      </vt:variant>
      <vt:variant>
        <vt:i4>524295</vt:i4>
      </vt:variant>
      <vt:variant>
        <vt:i4>138</vt:i4>
      </vt:variant>
      <vt:variant>
        <vt:i4>0</vt:i4>
      </vt:variant>
      <vt:variant>
        <vt:i4>5</vt:i4>
      </vt:variant>
      <vt:variant>
        <vt:lpwstr>http://pl.wikipedia.org/wiki/2008</vt:lpwstr>
      </vt:variant>
      <vt:variant>
        <vt:lpwstr/>
      </vt:variant>
      <vt:variant>
        <vt:i4>1441815</vt:i4>
      </vt:variant>
      <vt:variant>
        <vt:i4>135</vt:i4>
      </vt:variant>
      <vt:variant>
        <vt:i4>0</vt:i4>
      </vt:variant>
      <vt:variant>
        <vt:i4>5</vt:i4>
      </vt:variant>
      <vt:variant>
        <vt:lpwstr>http://pl.wikipedia.org/wiki/Blu-ray</vt:lpwstr>
      </vt:variant>
      <vt:variant>
        <vt:lpwstr/>
      </vt:variant>
      <vt:variant>
        <vt:i4>7798797</vt:i4>
      </vt:variant>
      <vt:variant>
        <vt:i4>132</vt:i4>
      </vt:variant>
      <vt:variant>
        <vt:i4>0</vt:i4>
      </vt:variant>
      <vt:variant>
        <vt:i4>5</vt:i4>
      </vt:variant>
      <vt:variant>
        <vt:lpwstr>http://pl.wikipedia.org/wiki/Las_Vegas</vt:lpwstr>
      </vt:variant>
      <vt:variant>
        <vt:lpwstr/>
      </vt:variant>
      <vt:variant>
        <vt:i4>524295</vt:i4>
      </vt:variant>
      <vt:variant>
        <vt:i4>129</vt:i4>
      </vt:variant>
      <vt:variant>
        <vt:i4>0</vt:i4>
      </vt:variant>
      <vt:variant>
        <vt:i4>5</vt:i4>
      </vt:variant>
      <vt:variant>
        <vt:lpwstr>http://pl.wikipedia.org/wiki/2008</vt:lpwstr>
      </vt:variant>
      <vt:variant>
        <vt:lpwstr/>
      </vt:variant>
      <vt:variant>
        <vt:i4>5373955</vt:i4>
      </vt:variant>
      <vt:variant>
        <vt:i4>126</vt:i4>
      </vt:variant>
      <vt:variant>
        <vt:i4>0</vt:i4>
      </vt:variant>
      <vt:variant>
        <vt:i4>5</vt:i4>
      </vt:variant>
      <vt:variant>
        <vt:lpwstr>http://pl.wikipedia.org/wiki/Stycze%C5%84</vt:lpwstr>
      </vt:variant>
      <vt:variant>
        <vt:lpwstr/>
      </vt:variant>
      <vt:variant>
        <vt:i4>3407943</vt:i4>
      </vt:variant>
      <vt:variant>
        <vt:i4>123</vt:i4>
      </vt:variant>
      <vt:variant>
        <vt:i4>0</vt:i4>
      </vt:variant>
      <vt:variant>
        <vt:i4>5</vt:i4>
      </vt:variant>
      <vt:variant>
        <vt:lpwstr>http://pl.wikipedia.org/wiki/Warner_Bros.</vt:lpwstr>
      </vt:variant>
      <vt:variant>
        <vt:lpwstr/>
      </vt:variant>
      <vt:variant>
        <vt:i4>1114206</vt:i4>
      </vt:variant>
      <vt:variant>
        <vt:i4>120</vt:i4>
      </vt:variant>
      <vt:variant>
        <vt:i4>0</vt:i4>
      </vt:variant>
      <vt:variant>
        <vt:i4>5</vt:i4>
      </vt:variant>
      <vt:variant>
        <vt:lpwstr>http://pl.wikipedia.org/wiki/Microsoft_Windows_Vista</vt:lpwstr>
      </vt:variant>
      <vt:variant>
        <vt:lpwstr/>
      </vt:variant>
      <vt:variant>
        <vt:i4>1441875</vt:i4>
      </vt:variant>
      <vt:variant>
        <vt:i4>117</vt:i4>
      </vt:variant>
      <vt:variant>
        <vt:i4>0</vt:i4>
      </vt:variant>
      <vt:variant>
        <vt:i4>5</vt:i4>
      </vt:variant>
      <vt:variant>
        <vt:lpwstr>http://pl.wikipedia.org/wiki/HDTV</vt:lpwstr>
      </vt:variant>
      <vt:variant>
        <vt:lpwstr/>
      </vt:variant>
      <vt:variant>
        <vt:i4>655425</vt:i4>
      </vt:variant>
      <vt:variant>
        <vt:i4>114</vt:i4>
      </vt:variant>
      <vt:variant>
        <vt:i4>0</vt:i4>
      </vt:variant>
      <vt:variant>
        <vt:i4>5</vt:i4>
      </vt:variant>
      <vt:variant>
        <vt:lpwstr>http://pl.wikipedia.org/wiki/DVD</vt:lpwstr>
      </vt:variant>
      <vt:variant>
        <vt:lpwstr/>
      </vt:variant>
      <vt:variant>
        <vt:i4>1441815</vt:i4>
      </vt:variant>
      <vt:variant>
        <vt:i4>111</vt:i4>
      </vt:variant>
      <vt:variant>
        <vt:i4>0</vt:i4>
      </vt:variant>
      <vt:variant>
        <vt:i4>5</vt:i4>
      </vt:variant>
      <vt:variant>
        <vt:lpwstr>http://pl.wikipedia.org/wiki/Blu-ray</vt:lpwstr>
      </vt:variant>
      <vt:variant>
        <vt:lpwstr/>
      </vt:variant>
      <vt:variant>
        <vt:i4>86</vt:i4>
      </vt:variant>
      <vt:variant>
        <vt:i4>108</vt:i4>
      </vt:variant>
      <vt:variant>
        <vt:i4>0</vt:i4>
      </vt:variant>
      <vt:variant>
        <vt:i4>5</vt:i4>
      </vt:variant>
      <vt:variant>
        <vt:lpwstr>http://pl.wikipedia.org/wiki/Dane</vt:lpwstr>
      </vt:variant>
      <vt:variant>
        <vt:lpwstr/>
      </vt:variant>
      <vt:variant>
        <vt:i4>917598</vt:i4>
      </vt:variant>
      <vt:variant>
        <vt:i4>105</vt:i4>
      </vt:variant>
      <vt:variant>
        <vt:i4>0</vt:i4>
      </vt:variant>
      <vt:variant>
        <vt:i4>5</vt:i4>
      </vt:variant>
      <vt:variant>
        <vt:lpwstr>http://pl.wikipedia.org/wiki/Pit</vt:lpwstr>
      </vt:variant>
      <vt:variant>
        <vt:lpwstr/>
      </vt:variant>
      <vt:variant>
        <vt:i4>2031721</vt:i4>
      </vt:variant>
      <vt:variant>
        <vt:i4>102</vt:i4>
      </vt:variant>
      <vt:variant>
        <vt:i4>0</vt:i4>
      </vt:variant>
      <vt:variant>
        <vt:i4>5</vt:i4>
      </vt:variant>
      <vt:variant>
        <vt:lpwstr>http://pl.wikipedia.org/wiki/Niebieski_laser</vt:lpwstr>
      </vt:variant>
      <vt:variant>
        <vt:lpwstr/>
      </vt:variant>
      <vt:variant>
        <vt:i4>1245276</vt:i4>
      </vt:variant>
      <vt:variant>
        <vt:i4>99</vt:i4>
      </vt:variant>
      <vt:variant>
        <vt:i4>0</vt:i4>
      </vt:variant>
      <vt:variant>
        <vt:i4>5</vt:i4>
      </vt:variant>
      <vt:variant>
        <vt:lpwstr>http://pl.wikipedia.org/wiki/Nanometr</vt:lpwstr>
      </vt:variant>
      <vt:variant>
        <vt:lpwstr/>
      </vt:variant>
      <vt:variant>
        <vt:i4>2752602</vt:i4>
      </vt:variant>
      <vt:variant>
        <vt:i4>96</vt:i4>
      </vt:variant>
      <vt:variant>
        <vt:i4>0</vt:i4>
      </vt:variant>
      <vt:variant>
        <vt:i4>5</vt:i4>
      </vt:variant>
      <vt:variant>
        <vt:lpwstr>http://pl.wikipedia.org/wiki/D%C5%82ugo%C5%9B%C4%87_fali</vt:lpwstr>
      </vt:variant>
      <vt:variant>
        <vt:lpwstr/>
      </vt:variant>
      <vt:variant>
        <vt:i4>6750259</vt:i4>
      </vt:variant>
      <vt:variant>
        <vt:i4>93</vt:i4>
      </vt:variant>
      <vt:variant>
        <vt:i4>0</vt:i4>
      </vt:variant>
      <vt:variant>
        <vt:i4>5</vt:i4>
      </vt:variant>
      <vt:variant>
        <vt:lpwstr>http://pl.wikipedia.org/wiki/Laser</vt:lpwstr>
      </vt:variant>
      <vt:variant>
        <vt:lpwstr/>
      </vt:variant>
      <vt:variant>
        <vt:i4>7602229</vt:i4>
      </vt:variant>
      <vt:variant>
        <vt:i4>90</vt:i4>
      </vt:variant>
      <vt:variant>
        <vt:i4>0</vt:i4>
      </vt:variant>
      <vt:variant>
        <vt:i4>5</vt:i4>
      </vt:variant>
      <vt:variant>
        <vt:lpwstr>http://pl.wikipedia.org/wiki/Mikrometr</vt:lpwstr>
      </vt:variant>
      <vt:variant>
        <vt:lpwstr/>
      </vt:variant>
      <vt:variant>
        <vt:i4>917598</vt:i4>
      </vt:variant>
      <vt:variant>
        <vt:i4>87</vt:i4>
      </vt:variant>
      <vt:variant>
        <vt:i4>0</vt:i4>
      </vt:variant>
      <vt:variant>
        <vt:i4>5</vt:i4>
      </vt:variant>
      <vt:variant>
        <vt:lpwstr>http://pl.wikipedia.org/wiki/Pit</vt:lpwstr>
      </vt:variant>
      <vt:variant>
        <vt:lpwstr/>
      </vt:variant>
      <vt:variant>
        <vt:i4>7602229</vt:i4>
      </vt:variant>
      <vt:variant>
        <vt:i4>84</vt:i4>
      </vt:variant>
      <vt:variant>
        <vt:i4>0</vt:i4>
      </vt:variant>
      <vt:variant>
        <vt:i4>5</vt:i4>
      </vt:variant>
      <vt:variant>
        <vt:lpwstr>http://pl.wikipedia.org/wiki/Mikrometr</vt:lpwstr>
      </vt:variant>
      <vt:variant>
        <vt:lpwstr/>
      </vt:variant>
      <vt:variant>
        <vt:i4>1245276</vt:i4>
      </vt:variant>
      <vt:variant>
        <vt:i4>81</vt:i4>
      </vt:variant>
      <vt:variant>
        <vt:i4>0</vt:i4>
      </vt:variant>
      <vt:variant>
        <vt:i4>5</vt:i4>
      </vt:variant>
      <vt:variant>
        <vt:lpwstr>http://pl.wikipedia.org/wiki/Nanometr</vt:lpwstr>
      </vt:variant>
      <vt:variant>
        <vt:lpwstr/>
      </vt:variant>
      <vt:variant>
        <vt:i4>2752602</vt:i4>
      </vt:variant>
      <vt:variant>
        <vt:i4>78</vt:i4>
      </vt:variant>
      <vt:variant>
        <vt:i4>0</vt:i4>
      </vt:variant>
      <vt:variant>
        <vt:i4>5</vt:i4>
      </vt:variant>
      <vt:variant>
        <vt:lpwstr>http://pl.wikipedia.org/wiki/D%C5%82ugo%C5%9B%C4%87_fali</vt:lpwstr>
      </vt:variant>
      <vt:variant>
        <vt:lpwstr/>
      </vt:variant>
      <vt:variant>
        <vt:i4>131166</vt:i4>
      </vt:variant>
      <vt:variant>
        <vt:i4>75</vt:i4>
      </vt:variant>
      <vt:variant>
        <vt:i4>0</vt:i4>
      </vt:variant>
      <vt:variant>
        <vt:i4>5</vt:i4>
      </vt:variant>
      <vt:variant>
        <vt:lpwstr>http://pl.wikipedia.org/wiki/Gigabajt</vt:lpwstr>
      </vt:variant>
      <vt:variant>
        <vt:lpwstr/>
      </vt:variant>
      <vt:variant>
        <vt:i4>131166</vt:i4>
      </vt:variant>
      <vt:variant>
        <vt:i4>72</vt:i4>
      </vt:variant>
      <vt:variant>
        <vt:i4>0</vt:i4>
      </vt:variant>
      <vt:variant>
        <vt:i4>5</vt:i4>
      </vt:variant>
      <vt:variant>
        <vt:lpwstr>http://pl.wikipedia.org/wiki/Gigabajt</vt:lpwstr>
      </vt:variant>
      <vt:variant>
        <vt:lpwstr/>
      </vt:variant>
      <vt:variant>
        <vt:i4>131166</vt:i4>
      </vt:variant>
      <vt:variant>
        <vt:i4>69</vt:i4>
      </vt:variant>
      <vt:variant>
        <vt:i4>0</vt:i4>
      </vt:variant>
      <vt:variant>
        <vt:i4>5</vt:i4>
      </vt:variant>
      <vt:variant>
        <vt:lpwstr>http://pl.wikipedia.org/wiki/Gigabajt</vt:lpwstr>
      </vt:variant>
      <vt:variant>
        <vt:lpwstr/>
      </vt:variant>
      <vt:variant>
        <vt:i4>131166</vt:i4>
      </vt:variant>
      <vt:variant>
        <vt:i4>66</vt:i4>
      </vt:variant>
      <vt:variant>
        <vt:i4>0</vt:i4>
      </vt:variant>
      <vt:variant>
        <vt:i4>5</vt:i4>
      </vt:variant>
      <vt:variant>
        <vt:lpwstr>http://pl.wikipedia.org/wiki/Gigabajt</vt:lpwstr>
      </vt:variant>
      <vt:variant>
        <vt:lpwstr/>
      </vt:variant>
      <vt:variant>
        <vt:i4>131166</vt:i4>
      </vt:variant>
      <vt:variant>
        <vt:i4>63</vt:i4>
      </vt:variant>
      <vt:variant>
        <vt:i4>0</vt:i4>
      </vt:variant>
      <vt:variant>
        <vt:i4>5</vt:i4>
      </vt:variant>
      <vt:variant>
        <vt:lpwstr>http://pl.wikipedia.org/wiki/Gigabajt</vt:lpwstr>
      </vt:variant>
      <vt:variant>
        <vt:lpwstr/>
      </vt:variant>
      <vt:variant>
        <vt:i4>524295</vt:i4>
      </vt:variant>
      <vt:variant>
        <vt:i4>60</vt:i4>
      </vt:variant>
      <vt:variant>
        <vt:i4>0</vt:i4>
      </vt:variant>
      <vt:variant>
        <vt:i4>5</vt:i4>
      </vt:variant>
      <vt:variant>
        <vt:lpwstr>http://pl.wikipedia.org/wiki/2007</vt:lpwstr>
      </vt:variant>
      <vt:variant>
        <vt:lpwstr/>
      </vt:variant>
      <vt:variant>
        <vt:i4>6488161</vt:i4>
      </vt:variant>
      <vt:variant>
        <vt:i4>57</vt:i4>
      </vt:variant>
      <vt:variant>
        <vt:i4>0</vt:i4>
      </vt:variant>
      <vt:variant>
        <vt:i4>5</vt:i4>
      </vt:variant>
      <vt:variant>
        <vt:lpwstr>http://pl.wikipedia.org/wiki/Wrzesie%C5%84</vt:lpwstr>
      </vt:variant>
      <vt:variant>
        <vt:lpwstr/>
      </vt:variant>
      <vt:variant>
        <vt:i4>131166</vt:i4>
      </vt:variant>
      <vt:variant>
        <vt:i4>54</vt:i4>
      </vt:variant>
      <vt:variant>
        <vt:i4>0</vt:i4>
      </vt:variant>
      <vt:variant>
        <vt:i4>5</vt:i4>
      </vt:variant>
      <vt:variant>
        <vt:lpwstr>http://pl.wikipedia.org/wiki/Gigabajt</vt:lpwstr>
      </vt:variant>
      <vt:variant>
        <vt:lpwstr/>
      </vt:variant>
      <vt:variant>
        <vt:i4>524295</vt:i4>
      </vt:variant>
      <vt:variant>
        <vt:i4>51</vt:i4>
      </vt:variant>
      <vt:variant>
        <vt:i4>0</vt:i4>
      </vt:variant>
      <vt:variant>
        <vt:i4>5</vt:i4>
      </vt:variant>
      <vt:variant>
        <vt:lpwstr>http://pl.wikipedia.org/wiki/2007</vt:lpwstr>
      </vt:variant>
      <vt:variant>
        <vt:lpwstr/>
      </vt:variant>
      <vt:variant>
        <vt:i4>6488161</vt:i4>
      </vt:variant>
      <vt:variant>
        <vt:i4>48</vt:i4>
      </vt:variant>
      <vt:variant>
        <vt:i4>0</vt:i4>
      </vt:variant>
      <vt:variant>
        <vt:i4>5</vt:i4>
      </vt:variant>
      <vt:variant>
        <vt:lpwstr>http://pl.wikipedia.org/wiki/Wrzesie%C5%84</vt:lpwstr>
      </vt:variant>
      <vt:variant>
        <vt:lpwstr/>
      </vt:variant>
      <vt:variant>
        <vt:i4>131166</vt:i4>
      </vt:variant>
      <vt:variant>
        <vt:i4>45</vt:i4>
      </vt:variant>
      <vt:variant>
        <vt:i4>0</vt:i4>
      </vt:variant>
      <vt:variant>
        <vt:i4>5</vt:i4>
      </vt:variant>
      <vt:variant>
        <vt:lpwstr>http://pl.wikipedia.org/wiki/Gigabajt</vt:lpwstr>
      </vt:variant>
      <vt:variant>
        <vt:lpwstr/>
      </vt:variant>
      <vt:variant>
        <vt:i4>131166</vt:i4>
      </vt:variant>
      <vt:variant>
        <vt:i4>42</vt:i4>
      </vt:variant>
      <vt:variant>
        <vt:i4>0</vt:i4>
      </vt:variant>
      <vt:variant>
        <vt:i4>5</vt:i4>
      </vt:variant>
      <vt:variant>
        <vt:lpwstr>http://pl.wikipedia.org/wiki/Gigabajt</vt:lpwstr>
      </vt:variant>
      <vt:variant>
        <vt:lpwstr/>
      </vt:variant>
      <vt:variant>
        <vt:i4>131166</vt:i4>
      </vt:variant>
      <vt:variant>
        <vt:i4>39</vt:i4>
      </vt:variant>
      <vt:variant>
        <vt:i4>0</vt:i4>
      </vt:variant>
      <vt:variant>
        <vt:i4>5</vt:i4>
      </vt:variant>
      <vt:variant>
        <vt:lpwstr>http://pl.wikipedia.org/wiki/Gigabajt</vt:lpwstr>
      </vt:variant>
      <vt:variant>
        <vt:lpwstr/>
      </vt:variant>
      <vt:variant>
        <vt:i4>131166</vt:i4>
      </vt:variant>
      <vt:variant>
        <vt:i4>36</vt:i4>
      </vt:variant>
      <vt:variant>
        <vt:i4>0</vt:i4>
      </vt:variant>
      <vt:variant>
        <vt:i4>5</vt:i4>
      </vt:variant>
      <vt:variant>
        <vt:lpwstr>http://pl.wikipedia.org/wiki/Gigabajt</vt:lpwstr>
      </vt:variant>
      <vt:variant>
        <vt:lpwstr/>
      </vt:variant>
      <vt:variant>
        <vt:i4>1245266</vt:i4>
      </vt:variant>
      <vt:variant>
        <vt:i4>33</vt:i4>
      </vt:variant>
      <vt:variant>
        <vt:i4>0</vt:i4>
      </vt:variant>
      <vt:variant>
        <vt:i4>5</vt:i4>
      </vt:variant>
      <vt:variant>
        <vt:lpwstr>http://pl.wikipedia.org/wiki/Metr</vt:lpwstr>
      </vt:variant>
      <vt:variant>
        <vt:lpwstr/>
      </vt:variant>
      <vt:variant>
        <vt:i4>1245266</vt:i4>
      </vt:variant>
      <vt:variant>
        <vt:i4>30</vt:i4>
      </vt:variant>
      <vt:variant>
        <vt:i4>0</vt:i4>
      </vt:variant>
      <vt:variant>
        <vt:i4>5</vt:i4>
      </vt:variant>
      <vt:variant>
        <vt:lpwstr>http://pl.wikipedia.org/wiki/Metr</vt:lpwstr>
      </vt:variant>
      <vt:variant>
        <vt:lpwstr/>
      </vt:variant>
      <vt:variant>
        <vt:i4>2031721</vt:i4>
      </vt:variant>
      <vt:variant>
        <vt:i4>27</vt:i4>
      </vt:variant>
      <vt:variant>
        <vt:i4>0</vt:i4>
      </vt:variant>
      <vt:variant>
        <vt:i4>5</vt:i4>
      </vt:variant>
      <vt:variant>
        <vt:lpwstr>http://pl.wikipedia.org/wiki/Niebieski_laser</vt:lpwstr>
      </vt:variant>
      <vt:variant>
        <vt:lpwstr/>
      </vt:variant>
      <vt:variant>
        <vt:i4>655425</vt:i4>
      </vt:variant>
      <vt:variant>
        <vt:i4>24</vt:i4>
      </vt:variant>
      <vt:variant>
        <vt:i4>0</vt:i4>
      </vt:variant>
      <vt:variant>
        <vt:i4>5</vt:i4>
      </vt:variant>
      <vt:variant>
        <vt:lpwstr>http://pl.wikipedia.org/wiki/DVD</vt:lpwstr>
      </vt:variant>
      <vt:variant>
        <vt:lpwstr/>
      </vt:variant>
      <vt:variant>
        <vt:i4>4194387</vt:i4>
      </vt:variant>
      <vt:variant>
        <vt:i4>21</vt:i4>
      </vt:variant>
      <vt:variant>
        <vt:i4>0</vt:i4>
      </vt:variant>
      <vt:variant>
        <vt:i4>5</vt:i4>
      </vt:variant>
      <vt:variant>
        <vt:lpwstr>http://pl.wikipedia.org/w/index.php?title=AOSRA&amp;action=edit&amp;redlink=1</vt:lpwstr>
      </vt:variant>
      <vt:variant>
        <vt:lpwstr/>
      </vt:variant>
      <vt:variant>
        <vt:i4>3735666</vt:i4>
      </vt:variant>
      <vt:variant>
        <vt:i4>18</vt:i4>
      </vt:variant>
      <vt:variant>
        <vt:i4>0</vt:i4>
      </vt:variant>
      <vt:variant>
        <vt:i4>5</vt:i4>
      </vt:variant>
      <vt:variant>
        <vt:lpwstr>http://pl.wikipedia.org/w/index.php?title=Memory-Tech&amp;action=edit&amp;redlink=1</vt:lpwstr>
      </vt:variant>
      <vt:variant>
        <vt:lpwstr/>
      </vt:variant>
      <vt:variant>
        <vt:i4>2031739</vt:i4>
      </vt:variant>
      <vt:variant>
        <vt:i4>15</vt:i4>
      </vt:variant>
      <vt:variant>
        <vt:i4>0</vt:i4>
      </vt:variant>
      <vt:variant>
        <vt:i4>5</vt:i4>
      </vt:variant>
      <vt:variant>
        <vt:lpwstr>http://pl.wikipedia.org/wiki/NEC_Corporation</vt:lpwstr>
      </vt:variant>
      <vt:variant>
        <vt:lpwstr/>
      </vt:variant>
      <vt:variant>
        <vt:i4>327762</vt:i4>
      </vt:variant>
      <vt:variant>
        <vt:i4>12</vt:i4>
      </vt:variant>
      <vt:variant>
        <vt:i4>0</vt:i4>
      </vt:variant>
      <vt:variant>
        <vt:i4>5</vt:i4>
      </vt:variant>
      <vt:variant>
        <vt:lpwstr>http://pl.wikipedia.org/wiki/Toshiba</vt:lpwstr>
      </vt:variant>
      <vt:variant>
        <vt:lpwstr/>
      </vt:variant>
      <vt:variant>
        <vt:i4>86</vt:i4>
      </vt:variant>
      <vt:variant>
        <vt:i4>9</vt:i4>
      </vt:variant>
      <vt:variant>
        <vt:i4>0</vt:i4>
      </vt:variant>
      <vt:variant>
        <vt:i4>5</vt:i4>
      </vt:variant>
      <vt:variant>
        <vt:lpwstr>http://pl.wikipedia.org/wiki/Dane</vt:lpwstr>
      </vt:variant>
      <vt:variant>
        <vt:lpwstr/>
      </vt:variant>
      <vt:variant>
        <vt:i4>3735582</vt:i4>
      </vt:variant>
      <vt:variant>
        <vt:i4>6</vt:i4>
      </vt:variant>
      <vt:variant>
        <vt:i4>0</vt:i4>
      </vt:variant>
      <vt:variant>
        <vt:i4>5</vt:i4>
      </vt:variant>
      <vt:variant>
        <vt:lpwstr>http://pl.wikipedia.org/wiki/J%C4%99zyk_angielski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się na wytworzenie pięciokrotnie mniejszej - niż w przypadku DVD - plamki lasera, Blu-ray Disc jest nowym wysokopojemnym formatem zapisu</dc:title>
  <dc:creator>MaNiAc!</dc:creator>
  <cp:lastModifiedBy>Ronald</cp:lastModifiedBy>
  <cp:revision>2</cp:revision>
  <dcterms:created xsi:type="dcterms:W3CDTF">2013-11-06T07:23:00Z</dcterms:created>
  <dcterms:modified xsi:type="dcterms:W3CDTF">2013-11-06T07:23:00Z</dcterms:modified>
</cp:coreProperties>
</file>